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C82" w:rsidRPr="00AC310B" w:rsidRDefault="00AC310B" w:rsidP="00091E1D">
      <w:pPr>
        <w:pStyle w:val="2"/>
        <w:numPr>
          <w:ilvl w:val="0"/>
          <w:numId w:val="13"/>
        </w:numPr>
        <w:bidi/>
        <w:spacing w:line="360" w:lineRule="auto"/>
        <w:rPr>
          <w:i w:val="0"/>
          <w:iCs w:val="0"/>
          <w:rtl/>
          <w:lang w:val="en-US"/>
        </w:rPr>
      </w:pPr>
      <w:r w:rsidRPr="00AC310B">
        <w:rPr>
          <w:rFonts w:hint="cs"/>
          <w:i w:val="0"/>
          <w:iCs w:val="0"/>
          <w:rtl/>
          <w:lang w:val="en-US"/>
        </w:rPr>
        <w:t xml:space="preserve">تمهيد : </w:t>
      </w:r>
    </w:p>
    <w:p w:rsidR="003C02A2" w:rsidRDefault="00352C82" w:rsidP="00091E1D">
      <w:pPr>
        <w:bidi/>
        <w:spacing w:line="360" w:lineRule="auto"/>
        <w:jc w:val="both"/>
        <w:rPr>
          <w:sz w:val="28"/>
          <w:szCs w:val="28"/>
          <w:rtl/>
        </w:rPr>
      </w:pPr>
      <w:r>
        <w:rPr>
          <w:rFonts w:hint="cs"/>
          <w:rtl/>
        </w:rPr>
        <w:tab/>
      </w:r>
      <w:r w:rsidR="00C557BC">
        <w:rPr>
          <w:rFonts w:hint="cs"/>
          <w:sz w:val="28"/>
          <w:szCs w:val="28"/>
          <w:rtl/>
        </w:rPr>
        <w:t xml:space="preserve"> </w:t>
      </w:r>
      <w:r w:rsidR="00091E1D">
        <w:rPr>
          <w:rFonts w:hint="cs"/>
          <w:sz w:val="28"/>
          <w:szCs w:val="28"/>
          <w:rtl/>
        </w:rPr>
        <w:t>مع تنامي دور الإ</w:t>
      </w:r>
      <w:r w:rsidR="007F2E28">
        <w:rPr>
          <w:rFonts w:hint="cs"/>
          <w:sz w:val="28"/>
          <w:szCs w:val="28"/>
          <w:rtl/>
        </w:rPr>
        <w:t xml:space="preserve">نترنت في كونها بيئة إتاحة رقمية لمصادر المعلومات يمكن من خلالها الوصول المباشر والمجاني لعدد غير محدود من المواقع والصفحات التي تتيح لزوارها </w:t>
      </w:r>
      <w:r w:rsidR="000D6AD7">
        <w:rPr>
          <w:rFonts w:hint="cs"/>
          <w:sz w:val="28"/>
          <w:szCs w:val="28"/>
          <w:rtl/>
        </w:rPr>
        <w:t>الإطلاع</w:t>
      </w:r>
      <w:r w:rsidR="007F2E28">
        <w:rPr>
          <w:rFonts w:hint="cs"/>
          <w:sz w:val="28"/>
          <w:szCs w:val="28"/>
          <w:rtl/>
        </w:rPr>
        <w:t xml:space="preserve"> على النصوص الكاملة لمصا</w:t>
      </w:r>
      <w:r w:rsidR="005709DB">
        <w:rPr>
          <w:rFonts w:hint="cs"/>
          <w:sz w:val="28"/>
          <w:szCs w:val="28"/>
          <w:rtl/>
        </w:rPr>
        <w:t>در المعلومات على اختلاف أنواعها،</w:t>
      </w:r>
      <w:r w:rsidR="007F2E28">
        <w:rPr>
          <w:rFonts w:hint="cs"/>
          <w:sz w:val="28"/>
          <w:szCs w:val="28"/>
          <w:rtl/>
        </w:rPr>
        <w:t xml:space="preserve"> </w:t>
      </w:r>
      <w:r w:rsidR="003C02A2">
        <w:rPr>
          <w:rFonts w:hint="cs"/>
          <w:sz w:val="28"/>
          <w:szCs w:val="28"/>
          <w:rtl/>
        </w:rPr>
        <w:t>أمكن للعديد من ا</w:t>
      </w:r>
      <w:r w:rsidR="00091E1D">
        <w:rPr>
          <w:rFonts w:hint="cs"/>
          <w:sz w:val="28"/>
          <w:szCs w:val="28"/>
          <w:rtl/>
        </w:rPr>
        <w:t>لمستفيدين</w:t>
      </w:r>
      <w:r w:rsidR="003C02A2">
        <w:rPr>
          <w:rFonts w:hint="cs"/>
          <w:sz w:val="28"/>
          <w:szCs w:val="28"/>
          <w:rtl/>
        </w:rPr>
        <w:t xml:space="preserve"> الاستغناء جزئيا عن اقتناء المصادر</w:t>
      </w:r>
      <w:r w:rsidR="007C6AD2">
        <w:rPr>
          <w:rFonts w:hint="cs"/>
          <w:sz w:val="28"/>
          <w:szCs w:val="28"/>
          <w:rtl/>
        </w:rPr>
        <w:t xml:space="preserve"> الورقية</w:t>
      </w:r>
      <w:r w:rsidR="003C02A2">
        <w:rPr>
          <w:rFonts w:hint="cs"/>
          <w:sz w:val="28"/>
          <w:szCs w:val="28"/>
          <w:rtl/>
        </w:rPr>
        <w:t xml:space="preserve"> وضمها إلى مكتباتهم الشخصية</w:t>
      </w:r>
      <w:r w:rsidR="007F2E28">
        <w:rPr>
          <w:rFonts w:hint="cs"/>
          <w:sz w:val="28"/>
          <w:szCs w:val="28"/>
          <w:rtl/>
        </w:rPr>
        <w:t xml:space="preserve"> </w:t>
      </w:r>
      <w:r w:rsidR="003C02A2">
        <w:rPr>
          <w:rFonts w:hint="cs"/>
          <w:sz w:val="28"/>
          <w:szCs w:val="28"/>
          <w:rtl/>
        </w:rPr>
        <w:t>والاكتفاء بما ي</w:t>
      </w:r>
      <w:r w:rsidR="005709DB">
        <w:rPr>
          <w:rFonts w:hint="cs"/>
          <w:sz w:val="28"/>
          <w:szCs w:val="28"/>
          <w:rtl/>
        </w:rPr>
        <w:t>تاح لهم من معلومات على الانترنت،</w:t>
      </w:r>
      <w:r w:rsidR="003C02A2">
        <w:rPr>
          <w:rFonts w:hint="cs"/>
          <w:sz w:val="28"/>
          <w:szCs w:val="28"/>
          <w:rtl/>
        </w:rPr>
        <w:t xml:space="preserve"> </w:t>
      </w:r>
      <w:r w:rsidR="005709DB">
        <w:rPr>
          <w:rFonts w:hint="cs"/>
          <w:sz w:val="28"/>
          <w:szCs w:val="28"/>
          <w:rtl/>
        </w:rPr>
        <w:t>و</w:t>
      </w:r>
      <w:r w:rsidR="00184E4F">
        <w:rPr>
          <w:rFonts w:hint="cs"/>
          <w:sz w:val="28"/>
          <w:szCs w:val="28"/>
          <w:rtl/>
        </w:rPr>
        <w:t>من جانب آخر فإ</w:t>
      </w:r>
      <w:r w:rsidR="003C02A2">
        <w:rPr>
          <w:rFonts w:hint="cs"/>
          <w:sz w:val="28"/>
          <w:szCs w:val="28"/>
          <w:rtl/>
        </w:rPr>
        <w:t>ن تقادم المعلومات وتغير أهمية مصادرها خلال مدة قصيرة من الز</w:t>
      </w:r>
      <w:r w:rsidR="00184E4F">
        <w:rPr>
          <w:rFonts w:hint="cs"/>
          <w:sz w:val="28"/>
          <w:szCs w:val="28"/>
          <w:rtl/>
        </w:rPr>
        <w:t>من بالنسبة لحقول المعرفة</w:t>
      </w:r>
      <w:r w:rsidR="003C02A2">
        <w:rPr>
          <w:rFonts w:hint="cs"/>
          <w:sz w:val="28"/>
          <w:szCs w:val="28"/>
          <w:rtl/>
        </w:rPr>
        <w:t xml:space="preserve"> دفع بالعديد منهم إلى الاستغنا</w:t>
      </w:r>
      <w:r w:rsidR="005709DB">
        <w:rPr>
          <w:rFonts w:hint="cs"/>
          <w:sz w:val="28"/>
          <w:szCs w:val="28"/>
          <w:rtl/>
        </w:rPr>
        <w:t>ء عن فكرة بناء المكتبات الشخصية،</w:t>
      </w:r>
      <w:r w:rsidR="003C02A2">
        <w:rPr>
          <w:rFonts w:hint="cs"/>
          <w:sz w:val="28"/>
          <w:szCs w:val="28"/>
          <w:rtl/>
        </w:rPr>
        <w:t xml:space="preserve"> إلا إن هذا الوضع صاحبه تعقيد</w:t>
      </w:r>
      <w:r w:rsidR="005709DB">
        <w:rPr>
          <w:rFonts w:hint="cs"/>
          <w:sz w:val="28"/>
          <w:szCs w:val="28"/>
          <w:rtl/>
        </w:rPr>
        <w:t xml:space="preserve">ات كثيرة، منها </w:t>
      </w:r>
      <w:r w:rsidR="003C02A2">
        <w:rPr>
          <w:rFonts w:hint="cs"/>
          <w:sz w:val="28"/>
          <w:szCs w:val="28"/>
          <w:rtl/>
        </w:rPr>
        <w:t>:</w:t>
      </w:r>
    </w:p>
    <w:p w:rsidR="001939EC" w:rsidRDefault="001939EC" w:rsidP="001939EC">
      <w:pPr>
        <w:numPr>
          <w:ilvl w:val="0"/>
          <w:numId w:val="1"/>
        </w:numPr>
        <w:bidi/>
        <w:spacing w:line="360" w:lineRule="auto"/>
        <w:jc w:val="both"/>
        <w:rPr>
          <w:sz w:val="28"/>
          <w:szCs w:val="28"/>
        </w:rPr>
      </w:pPr>
      <w:r>
        <w:rPr>
          <w:rFonts w:hint="cs"/>
          <w:sz w:val="28"/>
          <w:szCs w:val="28"/>
          <w:rtl/>
        </w:rPr>
        <w:t xml:space="preserve">الكثير من المصادر الالكترونية التي تتاح على الانترنت يكون وجودها مؤقتا وقد تختفي بعد مدة قصيرة لأسباب </w:t>
      </w:r>
      <w:r w:rsidR="00AB65BC">
        <w:rPr>
          <w:rFonts w:hint="cs"/>
          <w:sz w:val="28"/>
          <w:szCs w:val="28"/>
          <w:rtl/>
        </w:rPr>
        <w:t>مختلفة</w:t>
      </w:r>
      <w:r>
        <w:rPr>
          <w:rFonts w:hint="cs"/>
          <w:sz w:val="28"/>
          <w:szCs w:val="28"/>
          <w:rtl/>
        </w:rPr>
        <w:t>.</w:t>
      </w:r>
    </w:p>
    <w:p w:rsidR="001939EC" w:rsidRDefault="001939EC" w:rsidP="001939EC">
      <w:pPr>
        <w:numPr>
          <w:ilvl w:val="0"/>
          <w:numId w:val="1"/>
        </w:numPr>
        <w:bidi/>
        <w:spacing w:line="360" w:lineRule="auto"/>
        <w:jc w:val="both"/>
        <w:rPr>
          <w:sz w:val="28"/>
          <w:szCs w:val="28"/>
        </w:rPr>
      </w:pPr>
      <w:r>
        <w:rPr>
          <w:rFonts w:hint="cs"/>
          <w:sz w:val="28"/>
          <w:szCs w:val="28"/>
          <w:rtl/>
        </w:rPr>
        <w:t>في حالة تحميل عدد كبير من المصادر بنصها الكامل على الحاسوب الشخصي لا يتم ترتيبها بالطريقة التي تيسر الإفادة منها بشكل سريع من خلال البحث في المحتوى ويتطلب الأمر دائما فتح الملفات للتعرف على المعلومات.</w:t>
      </w:r>
    </w:p>
    <w:p w:rsidR="001939EC" w:rsidRDefault="005709DB" w:rsidP="001939EC">
      <w:pPr>
        <w:numPr>
          <w:ilvl w:val="0"/>
          <w:numId w:val="1"/>
        </w:numPr>
        <w:bidi/>
        <w:spacing w:line="360" w:lineRule="auto"/>
        <w:jc w:val="both"/>
        <w:rPr>
          <w:sz w:val="28"/>
          <w:szCs w:val="28"/>
        </w:rPr>
      </w:pPr>
      <w:r>
        <w:rPr>
          <w:rFonts w:hint="cs"/>
          <w:sz w:val="28"/>
          <w:szCs w:val="28"/>
          <w:rtl/>
        </w:rPr>
        <w:t>إذ تم تخزين هذه المعلومات على وسائط خزن خارجية فإ</w:t>
      </w:r>
      <w:r w:rsidR="001939EC">
        <w:rPr>
          <w:rFonts w:hint="cs"/>
          <w:sz w:val="28"/>
          <w:szCs w:val="28"/>
          <w:rtl/>
        </w:rPr>
        <w:t>ن تعددها سيؤدي إلى صعوبة تصنيفها وتنظيمها بالطريقة التي تيسر الإفادة منها.</w:t>
      </w:r>
    </w:p>
    <w:p w:rsidR="001939EC" w:rsidRDefault="001939EC" w:rsidP="001939EC">
      <w:pPr>
        <w:numPr>
          <w:ilvl w:val="0"/>
          <w:numId w:val="1"/>
        </w:numPr>
        <w:bidi/>
        <w:spacing w:line="360" w:lineRule="auto"/>
        <w:jc w:val="both"/>
        <w:rPr>
          <w:sz w:val="28"/>
          <w:szCs w:val="28"/>
        </w:rPr>
      </w:pPr>
      <w:r>
        <w:rPr>
          <w:rFonts w:hint="cs"/>
          <w:sz w:val="28"/>
          <w:szCs w:val="28"/>
          <w:rtl/>
        </w:rPr>
        <w:t>تخزن الملفات في الحاسوب بدلالة الاسم الذي لا يعد في اغلب الأحيان معبرا بدقة عن المحتوى الموضوعي.</w:t>
      </w:r>
    </w:p>
    <w:p w:rsidR="0003357C" w:rsidRPr="005709DB" w:rsidRDefault="0003357C" w:rsidP="00091E1D">
      <w:pPr>
        <w:pStyle w:val="2"/>
        <w:numPr>
          <w:ilvl w:val="0"/>
          <w:numId w:val="13"/>
        </w:numPr>
        <w:bidi/>
        <w:spacing w:line="360" w:lineRule="auto"/>
        <w:rPr>
          <w:i w:val="0"/>
          <w:iCs w:val="0"/>
          <w:rtl/>
          <w:lang w:val="en-US"/>
        </w:rPr>
      </w:pPr>
      <w:r w:rsidRPr="005709DB">
        <w:rPr>
          <w:rFonts w:hint="cs"/>
          <w:i w:val="0"/>
          <w:iCs w:val="0"/>
          <w:rtl/>
          <w:lang w:val="en-US"/>
        </w:rPr>
        <w:t>المكتبات الرقمية الشخصية</w:t>
      </w:r>
      <w:r w:rsidR="005709DB">
        <w:rPr>
          <w:rFonts w:hint="cs"/>
          <w:i w:val="0"/>
          <w:iCs w:val="0"/>
          <w:rtl/>
          <w:lang w:val="en-US"/>
        </w:rPr>
        <w:t xml:space="preserve"> :</w:t>
      </w:r>
    </w:p>
    <w:p w:rsidR="00B32CE0" w:rsidRDefault="005709DB" w:rsidP="00091E1D">
      <w:pPr>
        <w:bidi/>
        <w:spacing w:line="360" w:lineRule="auto"/>
        <w:ind w:firstLine="720"/>
        <w:jc w:val="both"/>
        <w:rPr>
          <w:sz w:val="28"/>
          <w:szCs w:val="28"/>
          <w:lang w:val="en-US"/>
        </w:rPr>
      </w:pPr>
      <w:r>
        <w:rPr>
          <w:rFonts w:hint="cs"/>
          <w:sz w:val="28"/>
          <w:szCs w:val="28"/>
          <w:rtl/>
          <w:lang w:val="en-US"/>
        </w:rPr>
        <w:t>ل</w:t>
      </w:r>
      <w:r w:rsidR="008F610D">
        <w:rPr>
          <w:rFonts w:hint="cs"/>
          <w:sz w:val="28"/>
          <w:szCs w:val="28"/>
          <w:rtl/>
          <w:lang w:val="en-US"/>
        </w:rPr>
        <w:t>إعطاء تع</w:t>
      </w:r>
      <w:r>
        <w:rPr>
          <w:rFonts w:hint="cs"/>
          <w:sz w:val="28"/>
          <w:szCs w:val="28"/>
          <w:rtl/>
          <w:lang w:val="en-US"/>
        </w:rPr>
        <w:t>ريف لهذا المصطلح ن</w:t>
      </w:r>
      <w:r w:rsidR="008F610D">
        <w:rPr>
          <w:rFonts w:hint="cs"/>
          <w:sz w:val="28"/>
          <w:szCs w:val="28"/>
          <w:rtl/>
          <w:lang w:val="en-US"/>
        </w:rPr>
        <w:t xml:space="preserve">حتاج فقط إلى دمج مفهوم المكتبات الشخصية مع المكتبات الرقمية في مفهوم جديد هو المكتبات الرقمية الشخصية </w:t>
      </w:r>
      <w:r w:rsidR="008F610D" w:rsidRPr="00184E4F">
        <w:rPr>
          <w:b/>
          <w:bCs/>
          <w:sz w:val="28"/>
          <w:szCs w:val="28"/>
          <w:lang w:val="en-US"/>
        </w:rPr>
        <w:t>Personal Digital Libraries</w:t>
      </w:r>
      <w:r w:rsidR="008F610D" w:rsidRPr="00184E4F">
        <w:rPr>
          <w:rFonts w:hint="cs"/>
          <w:b/>
          <w:bCs/>
          <w:sz w:val="28"/>
          <w:szCs w:val="28"/>
          <w:rtl/>
          <w:lang w:val="en-US"/>
        </w:rPr>
        <w:t>.</w:t>
      </w:r>
      <w:r w:rsidR="008F610D">
        <w:rPr>
          <w:rFonts w:hint="cs"/>
          <w:sz w:val="28"/>
          <w:szCs w:val="28"/>
          <w:rtl/>
          <w:lang w:val="en-US"/>
        </w:rPr>
        <w:t xml:space="preserve"> التي </w:t>
      </w:r>
      <w:r>
        <w:rPr>
          <w:rFonts w:hint="cs"/>
          <w:sz w:val="28"/>
          <w:szCs w:val="28"/>
          <w:rtl/>
          <w:lang w:val="en-US"/>
        </w:rPr>
        <w:t>يمكن تعريفها على إنها بيئة خزن إ</w:t>
      </w:r>
      <w:r w:rsidR="008F610D">
        <w:rPr>
          <w:rFonts w:hint="cs"/>
          <w:sz w:val="28"/>
          <w:szCs w:val="28"/>
          <w:rtl/>
          <w:lang w:val="en-US"/>
        </w:rPr>
        <w:t xml:space="preserve">لكترونية تجمع فيها الكتب والدوريات ومصادر المعلومات الأخرى في هيئتها الرقمية </w:t>
      </w:r>
      <w:r w:rsidR="00D5068C">
        <w:rPr>
          <w:rFonts w:hint="cs"/>
          <w:sz w:val="28"/>
          <w:szCs w:val="28"/>
          <w:rtl/>
          <w:lang w:val="en-US"/>
        </w:rPr>
        <w:t xml:space="preserve">باستخدام النظم والبرمجيات التي تسمح للمستفيد بالوصول إليها آليا وتصفحها لإغراض الإفادة منها. </w:t>
      </w:r>
    </w:p>
    <w:p w:rsidR="00264F1E" w:rsidRDefault="00091E1D" w:rsidP="00491595">
      <w:pPr>
        <w:bidi/>
        <w:spacing w:line="360" w:lineRule="auto"/>
        <w:jc w:val="both"/>
        <w:rPr>
          <w:sz w:val="28"/>
          <w:szCs w:val="28"/>
          <w:rtl/>
          <w:lang w:val="en-US"/>
        </w:rPr>
      </w:pPr>
      <w:r>
        <w:rPr>
          <w:rFonts w:hint="cs"/>
          <w:sz w:val="28"/>
          <w:szCs w:val="28"/>
          <w:rtl/>
          <w:lang w:val="en-US"/>
        </w:rPr>
        <w:t xml:space="preserve">      و</w:t>
      </w:r>
      <w:r w:rsidR="007D2728">
        <w:rPr>
          <w:rFonts w:hint="cs"/>
          <w:sz w:val="28"/>
          <w:szCs w:val="28"/>
          <w:rtl/>
          <w:lang w:val="en-US"/>
        </w:rPr>
        <w:t>يمكن القول إن الكثير منا يمتلك</w:t>
      </w:r>
      <w:r w:rsidR="006E3B6E">
        <w:rPr>
          <w:rFonts w:hint="cs"/>
          <w:sz w:val="28"/>
          <w:szCs w:val="28"/>
          <w:rtl/>
          <w:lang w:val="en-US"/>
        </w:rPr>
        <w:t xml:space="preserve"> بشكل أو بأخر</w:t>
      </w:r>
      <w:r>
        <w:rPr>
          <w:rFonts w:hint="cs"/>
          <w:sz w:val="28"/>
          <w:szCs w:val="28"/>
          <w:rtl/>
          <w:lang w:val="en-US"/>
        </w:rPr>
        <w:t xml:space="preserve"> مكتبات رقمية شخصية</w:t>
      </w:r>
      <w:r w:rsidR="007D2728">
        <w:rPr>
          <w:rFonts w:hint="cs"/>
          <w:sz w:val="28"/>
          <w:szCs w:val="28"/>
          <w:rtl/>
          <w:lang w:val="en-US"/>
        </w:rPr>
        <w:t xml:space="preserve">، على سبيل المثال عندما نجمع في قرص مدمج عدد من مصادر المعلومات التي نجدها تلبي احتياجاتنا المختلفة في البحث والدراسة والاستطلاع فهذا يعني </w:t>
      </w:r>
      <w:r w:rsidR="009D3C0D">
        <w:rPr>
          <w:rFonts w:hint="cs"/>
          <w:sz w:val="28"/>
          <w:szCs w:val="28"/>
          <w:rtl/>
          <w:lang w:val="en-US"/>
        </w:rPr>
        <w:t>إننا</w:t>
      </w:r>
      <w:r>
        <w:rPr>
          <w:rFonts w:hint="cs"/>
          <w:sz w:val="28"/>
          <w:szCs w:val="28"/>
          <w:rtl/>
          <w:lang w:val="en-US"/>
        </w:rPr>
        <w:t xml:space="preserve"> نمتلك مكتبة رقمية،</w:t>
      </w:r>
      <w:r w:rsidR="007D2728">
        <w:rPr>
          <w:rFonts w:hint="cs"/>
          <w:sz w:val="28"/>
          <w:szCs w:val="28"/>
          <w:rtl/>
          <w:lang w:val="en-US"/>
        </w:rPr>
        <w:t xml:space="preserve"> و</w:t>
      </w:r>
      <w:r w:rsidR="006E3B6E">
        <w:rPr>
          <w:rFonts w:hint="cs"/>
          <w:sz w:val="28"/>
          <w:szCs w:val="28"/>
          <w:rtl/>
          <w:lang w:val="en-US"/>
        </w:rPr>
        <w:t xml:space="preserve">هذا المعنى ينطبق على قيام </w:t>
      </w:r>
      <w:r w:rsidR="007D2728">
        <w:rPr>
          <w:rFonts w:hint="cs"/>
          <w:sz w:val="28"/>
          <w:szCs w:val="28"/>
          <w:rtl/>
          <w:lang w:val="en-US"/>
        </w:rPr>
        <w:t xml:space="preserve"> البعض </w:t>
      </w:r>
      <w:r w:rsidR="006E3B6E">
        <w:rPr>
          <w:rFonts w:hint="cs"/>
          <w:sz w:val="28"/>
          <w:szCs w:val="28"/>
          <w:rtl/>
          <w:lang w:val="en-US"/>
        </w:rPr>
        <w:t>ب</w:t>
      </w:r>
      <w:r w:rsidR="007D2728">
        <w:rPr>
          <w:rFonts w:hint="cs"/>
          <w:sz w:val="28"/>
          <w:szCs w:val="28"/>
          <w:rtl/>
          <w:lang w:val="en-US"/>
        </w:rPr>
        <w:t>تخزين مجموعة من المصادر</w:t>
      </w:r>
      <w:r w:rsidR="006E3B6E">
        <w:rPr>
          <w:rFonts w:hint="cs"/>
          <w:sz w:val="28"/>
          <w:szCs w:val="28"/>
          <w:rtl/>
          <w:lang w:val="en-US"/>
        </w:rPr>
        <w:t xml:space="preserve"> التي </w:t>
      </w:r>
      <w:r w:rsidR="00264F1E">
        <w:rPr>
          <w:rFonts w:hint="cs"/>
          <w:sz w:val="28"/>
          <w:szCs w:val="28"/>
          <w:rtl/>
          <w:lang w:val="en-US"/>
        </w:rPr>
        <w:t>ي</w:t>
      </w:r>
      <w:r>
        <w:rPr>
          <w:rFonts w:hint="cs"/>
          <w:sz w:val="28"/>
          <w:szCs w:val="28"/>
          <w:rtl/>
          <w:lang w:val="en-US"/>
        </w:rPr>
        <w:t>تم تحميلها من الإ</w:t>
      </w:r>
      <w:r w:rsidR="006E3B6E">
        <w:rPr>
          <w:rFonts w:hint="cs"/>
          <w:sz w:val="28"/>
          <w:szCs w:val="28"/>
          <w:rtl/>
          <w:lang w:val="en-US"/>
        </w:rPr>
        <w:t>نترنت</w:t>
      </w:r>
      <w:r w:rsidR="007D2728">
        <w:rPr>
          <w:rFonts w:hint="cs"/>
          <w:sz w:val="28"/>
          <w:szCs w:val="28"/>
          <w:rtl/>
          <w:lang w:val="en-US"/>
        </w:rPr>
        <w:t xml:space="preserve"> على ح</w:t>
      </w:r>
      <w:r w:rsidR="006E3B6E">
        <w:rPr>
          <w:rFonts w:hint="cs"/>
          <w:sz w:val="28"/>
          <w:szCs w:val="28"/>
          <w:rtl/>
          <w:lang w:val="en-US"/>
        </w:rPr>
        <w:t>اسوبه</w:t>
      </w:r>
      <w:r w:rsidR="007D2728">
        <w:rPr>
          <w:rFonts w:hint="cs"/>
          <w:sz w:val="28"/>
          <w:szCs w:val="28"/>
          <w:rtl/>
          <w:lang w:val="en-US"/>
        </w:rPr>
        <w:t xml:space="preserve"> الشخصي في </w:t>
      </w:r>
      <w:r w:rsidR="007D2728">
        <w:rPr>
          <w:rFonts w:hint="cs"/>
          <w:sz w:val="28"/>
          <w:szCs w:val="28"/>
          <w:rtl/>
          <w:lang w:val="en-US"/>
        </w:rPr>
        <w:lastRenderedPageBreak/>
        <w:t xml:space="preserve">مشغل خاص، وقد </w:t>
      </w:r>
      <w:r w:rsidR="006E3B6E">
        <w:rPr>
          <w:rFonts w:hint="cs"/>
          <w:sz w:val="28"/>
          <w:szCs w:val="28"/>
          <w:rtl/>
          <w:lang w:val="en-US"/>
        </w:rPr>
        <w:t>ي</w:t>
      </w:r>
      <w:r w:rsidR="007D2728">
        <w:rPr>
          <w:rFonts w:hint="cs"/>
          <w:sz w:val="28"/>
          <w:szCs w:val="28"/>
          <w:rtl/>
          <w:lang w:val="en-US"/>
        </w:rPr>
        <w:t>عمل على توزيعها في مجموعة من المجلدات حسب التخصص الموضوعي</w:t>
      </w:r>
      <w:r w:rsidR="009D3C0D">
        <w:rPr>
          <w:rFonts w:hint="cs"/>
          <w:sz w:val="28"/>
          <w:szCs w:val="28"/>
          <w:rtl/>
          <w:lang w:val="en-US"/>
        </w:rPr>
        <w:t xml:space="preserve"> للإفادة منها مستقبلا</w:t>
      </w:r>
      <w:r w:rsidR="006E3B6E">
        <w:rPr>
          <w:rFonts w:hint="cs"/>
          <w:sz w:val="28"/>
          <w:szCs w:val="28"/>
          <w:rtl/>
          <w:lang w:val="en-US"/>
        </w:rPr>
        <w:t xml:space="preserve">، </w:t>
      </w:r>
      <w:r w:rsidR="007D6175">
        <w:rPr>
          <w:rFonts w:hint="cs"/>
          <w:sz w:val="28"/>
          <w:szCs w:val="28"/>
          <w:rtl/>
          <w:lang w:val="en-US"/>
        </w:rPr>
        <w:t>إن هذه النماذج ينقصها الخاصية الثالثة وهي وجود برمجيات معينة تسمح بتحميل المصادر وتتيح عملية الوصول المنطقي إلى محتواها وفقا لآليات بحثية تمكن المستفيد من استرجاع المحتوى النصي بدلالة الكلمات المفتاحية أو العناوين أو الموضوعات.</w:t>
      </w:r>
      <w:r w:rsidR="00264F1E">
        <w:rPr>
          <w:rFonts w:hint="cs"/>
          <w:sz w:val="28"/>
          <w:szCs w:val="28"/>
          <w:rtl/>
          <w:lang w:val="en-US"/>
        </w:rPr>
        <w:t xml:space="preserve">..الخ. وبالرغم من وجود برمجيات عديدة تمكن من تنفيذ هذه العملية إلا أن </w:t>
      </w:r>
      <w:r w:rsidR="00491595">
        <w:rPr>
          <w:rFonts w:hint="cs"/>
          <w:sz w:val="28"/>
          <w:szCs w:val="28"/>
          <w:rtl/>
          <w:lang w:val="en-US"/>
        </w:rPr>
        <w:t>برنامج</w:t>
      </w:r>
      <w:r w:rsidR="00264F1E">
        <w:rPr>
          <w:rFonts w:hint="cs"/>
          <w:sz w:val="28"/>
          <w:szCs w:val="28"/>
          <w:rtl/>
          <w:lang w:val="en-US"/>
        </w:rPr>
        <w:t xml:space="preserve"> </w:t>
      </w:r>
      <w:r w:rsidR="00264F1E">
        <w:rPr>
          <w:sz w:val="28"/>
          <w:szCs w:val="28"/>
          <w:lang w:val="en-US"/>
        </w:rPr>
        <w:t>Green Stone</w:t>
      </w:r>
      <w:r w:rsidR="00264F1E">
        <w:rPr>
          <w:rFonts w:hint="cs"/>
          <w:sz w:val="28"/>
          <w:szCs w:val="28"/>
          <w:rtl/>
          <w:lang w:val="en-US"/>
        </w:rPr>
        <w:t xml:space="preserve"> يتميز بخصائص فريدة تجعله مناسبا لتنفيذ بناء المكتبات الرقمية</w:t>
      </w:r>
      <w:r w:rsidR="007C6AD2">
        <w:rPr>
          <w:rFonts w:hint="cs"/>
          <w:sz w:val="28"/>
          <w:szCs w:val="28"/>
          <w:rtl/>
          <w:lang w:val="en-US"/>
        </w:rPr>
        <w:t xml:space="preserve"> عموما والمكتبات الشخصية بشكل خاص</w:t>
      </w:r>
      <w:r w:rsidR="00264F1E">
        <w:rPr>
          <w:rFonts w:hint="cs"/>
          <w:sz w:val="28"/>
          <w:szCs w:val="28"/>
          <w:rtl/>
          <w:lang w:val="en-US"/>
        </w:rPr>
        <w:t>.</w:t>
      </w:r>
    </w:p>
    <w:p w:rsidR="009D3C0D" w:rsidRPr="00091E1D" w:rsidRDefault="00491595" w:rsidP="00091E1D">
      <w:pPr>
        <w:pStyle w:val="2"/>
        <w:numPr>
          <w:ilvl w:val="0"/>
          <w:numId w:val="13"/>
        </w:numPr>
        <w:bidi/>
        <w:spacing w:line="360" w:lineRule="auto"/>
        <w:rPr>
          <w:i w:val="0"/>
          <w:iCs w:val="0"/>
          <w:rtl/>
          <w:lang w:val="en-US"/>
        </w:rPr>
      </w:pPr>
      <w:r w:rsidRPr="00091E1D">
        <w:rPr>
          <w:rFonts w:hint="cs"/>
          <w:i w:val="0"/>
          <w:iCs w:val="0"/>
          <w:rtl/>
          <w:lang w:val="en-US"/>
        </w:rPr>
        <w:t>برنامج</w:t>
      </w:r>
      <w:r w:rsidR="00264F1E" w:rsidRPr="00091E1D">
        <w:rPr>
          <w:rFonts w:hint="cs"/>
          <w:i w:val="0"/>
          <w:iCs w:val="0"/>
          <w:rtl/>
          <w:lang w:val="en-US"/>
        </w:rPr>
        <w:t xml:space="preserve"> </w:t>
      </w:r>
      <w:r w:rsidR="00264F1E" w:rsidRPr="00091E1D">
        <w:rPr>
          <w:i w:val="0"/>
          <w:iCs w:val="0"/>
          <w:lang w:val="en-US"/>
        </w:rPr>
        <w:t>Green Stone</w:t>
      </w:r>
      <w:r w:rsidR="00264F1E" w:rsidRPr="00091E1D">
        <w:rPr>
          <w:rFonts w:hint="cs"/>
          <w:i w:val="0"/>
          <w:iCs w:val="0"/>
          <w:rtl/>
          <w:lang w:val="en-US"/>
        </w:rPr>
        <w:t xml:space="preserve"> </w:t>
      </w:r>
      <w:r w:rsidR="007D6175" w:rsidRPr="00091E1D">
        <w:rPr>
          <w:rFonts w:hint="cs"/>
          <w:i w:val="0"/>
          <w:iCs w:val="0"/>
          <w:rtl/>
          <w:lang w:val="en-US"/>
        </w:rPr>
        <w:t xml:space="preserve"> </w:t>
      </w:r>
    </w:p>
    <w:p w:rsidR="00491595" w:rsidRDefault="00491595" w:rsidP="00091E1D">
      <w:pPr>
        <w:bidi/>
        <w:spacing w:line="360" w:lineRule="auto"/>
        <w:ind w:firstLine="720"/>
        <w:jc w:val="both"/>
        <w:rPr>
          <w:sz w:val="28"/>
          <w:szCs w:val="28"/>
          <w:rtl/>
          <w:lang w:val="en-US"/>
        </w:rPr>
      </w:pPr>
      <w:r>
        <w:rPr>
          <w:rFonts w:hint="cs"/>
          <w:sz w:val="28"/>
          <w:szCs w:val="28"/>
          <w:rtl/>
          <w:lang w:val="en-US"/>
        </w:rPr>
        <w:t xml:space="preserve">يعد من البرامج التي تدعمها المنظمة العالمية للتربية و العلوم والثقافة </w:t>
      </w:r>
      <w:r>
        <w:rPr>
          <w:b/>
          <w:bCs/>
        </w:rPr>
        <w:t>UNESCO</w:t>
      </w:r>
      <w:r w:rsidR="007D2728">
        <w:rPr>
          <w:rFonts w:hint="cs"/>
          <w:sz w:val="28"/>
          <w:szCs w:val="28"/>
          <w:rtl/>
          <w:lang w:val="en-US"/>
        </w:rPr>
        <w:t xml:space="preserve"> </w:t>
      </w:r>
      <w:r w:rsidR="008F610D">
        <w:rPr>
          <w:rFonts w:hint="cs"/>
          <w:sz w:val="28"/>
          <w:szCs w:val="28"/>
          <w:rtl/>
          <w:lang w:val="en-US"/>
        </w:rPr>
        <w:t xml:space="preserve"> </w:t>
      </w:r>
      <w:r>
        <w:rPr>
          <w:rFonts w:hint="cs"/>
          <w:sz w:val="28"/>
          <w:szCs w:val="28"/>
          <w:rtl/>
          <w:lang w:val="en-US"/>
        </w:rPr>
        <w:t xml:space="preserve">لتحويل </w:t>
      </w:r>
      <w:r w:rsidR="00244D15">
        <w:rPr>
          <w:rFonts w:hint="cs"/>
          <w:sz w:val="28"/>
          <w:szCs w:val="28"/>
          <w:rtl/>
          <w:lang w:val="en-US"/>
        </w:rPr>
        <w:t>محتوى</w:t>
      </w:r>
      <w:r>
        <w:rPr>
          <w:rFonts w:hint="cs"/>
          <w:sz w:val="28"/>
          <w:szCs w:val="28"/>
          <w:rtl/>
          <w:lang w:val="en-US"/>
        </w:rPr>
        <w:t xml:space="preserve"> قواعد البيانات والملفات </w:t>
      </w:r>
      <w:r w:rsidR="007C6AD2">
        <w:rPr>
          <w:rFonts w:hint="cs"/>
          <w:sz w:val="28"/>
          <w:szCs w:val="28"/>
          <w:rtl/>
          <w:lang w:val="en-US"/>
        </w:rPr>
        <w:t xml:space="preserve">النصية </w:t>
      </w:r>
      <w:r>
        <w:rPr>
          <w:rFonts w:hint="cs"/>
          <w:sz w:val="28"/>
          <w:szCs w:val="28"/>
          <w:rtl/>
          <w:lang w:val="en-US"/>
        </w:rPr>
        <w:t xml:space="preserve">إلى مكتبات رقمية متكاملة ويسمح بتحويل تلك المكتبات </w:t>
      </w:r>
      <w:r w:rsidR="00091E1D">
        <w:rPr>
          <w:rFonts w:hint="cs"/>
          <w:sz w:val="28"/>
          <w:szCs w:val="28"/>
          <w:rtl/>
          <w:lang w:val="en-US"/>
        </w:rPr>
        <w:t>على أقراص مدمجة أو نشرها على الإنترنت،</w:t>
      </w:r>
      <w:r>
        <w:rPr>
          <w:rFonts w:hint="cs"/>
          <w:sz w:val="28"/>
          <w:szCs w:val="28"/>
          <w:rtl/>
          <w:lang w:val="en-US"/>
        </w:rPr>
        <w:t xml:space="preserve"> ويتمتع هذا</w:t>
      </w:r>
      <w:r w:rsidR="00184E4F">
        <w:rPr>
          <w:rFonts w:hint="cs"/>
          <w:sz w:val="28"/>
          <w:szCs w:val="28"/>
          <w:rtl/>
          <w:lang w:val="en-US"/>
        </w:rPr>
        <w:t xml:space="preserve"> البرنامج بخصائص عديدة من أهمها</w:t>
      </w:r>
      <w:r w:rsidR="00091E1D">
        <w:rPr>
          <w:rFonts w:hint="cs"/>
          <w:sz w:val="28"/>
          <w:szCs w:val="28"/>
          <w:rtl/>
          <w:lang w:val="en-US"/>
        </w:rPr>
        <w:t xml:space="preserve"> : </w:t>
      </w:r>
    </w:p>
    <w:p w:rsidR="00491595" w:rsidRDefault="00491595" w:rsidP="00184E4F">
      <w:pPr>
        <w:numPr>
          <w:ilvl w:val="0"/>
          <w:numId w:val="15"/>
        </w:numPr>
        <w:bidi/>
        <w:spacing w:line="360" w:lineRule="auto"/>
        <w:jc w:val="both"/>
        <w:rPr>
          <w:sz w:val="28"/>
          <w:szCs w:val="28"/>
          <w:lang w:val="en-US"/>
        </w:rPr>
      </w:pPr>
      <w:r>
        <w:rPr>
          <w:rFonts w:hint="cs"/>
          <w:sz w:val="28"/>
          <w:szCs w:val="28"/>
          <w:rtl/>
          <w:lang w:val="en-US"/>
        </w:rPr>
        <w:t xml:space="preserve">يدعم النظام واجهات عمل </w:t>
      </w:r>
      <w:r w:rsidR="00091E1D">
        <w:rPr>
          <w:rFonts w:hint="cs"/>
          <w:sz w:val="28"/>
          <w:szCs w:val="28"/>
          <w:rtl/>
          <w:lang w:val="en-US"/>
        </w:rPr>
        <w:t>بل</w:t>
      </w:r>
      <w:r w:rsidR="007C6AD2">
        <w:rPr>
          <w:rFonts w:hint="cs"/>
          <w:sz w:val="28"/>
          <w:szCs w:val="28"/>
          <w:rtl/>
          <w:lang w:val="en-US"/>
        </w:rPr>
        <w:t xml:space="preserve">غات عديدة منها </w:t>
      </w:r>
      <w:r>
        <w:rPr>
          <w:rFonts w:hint="cs"/>
          <w:sz w:val="28"/>
          <w:szCs w:val="28"/>
          <w:rtl/>
          <w:lang w:val="en-US"/>
        </w:rPr>
        <w:t xml:space="preserve">اللغة العربية ويسمح ببناء مكتبات رقمية لمحتوى نصي للوثائق والمستندات </w:t>
      </w:r>
      <w:r w:rsidR="007C6AD2">
        <w:rPr>
          <w:rFonts w:hint="cs"/>
          <w:sz w:val="28"/>
          <w:szCs w:val="28"/>
          <w:rtl/>
          <w:lang w:val="en-US"/>
        </w:rPr>
        <w:t>بمختلف اللغات</w:t>
      </w:r>
      <w:r>
        <w:rPr>
          <w:rFonts w:hint="cs"/>
          <w:sz w:val="28"/>
          <w:szCs w:val="28"/>
          <w:rtl/>
          <w:lang w:val="en-US"/>
        </w:rPr>
        <w:t>.</w:t>
      </w:r>
    </w:p>
    <w:p w:rsidR="00184E4F" w:rsidRPr="00DD60C7" w:rsidRDefault="00184E4F" w:rsidP="00184E4F">
      <w:pPr>
        <w:numPr>
          <w:ilvl w:val="0"/>
          <w:numId w:val="15"/>
        </w:numPr>
        <w:bidi/>
        <w:spacing w:line="360" w:lineRule="auto"/>
        <w:jc w:val="both"/>
        <w:rPr>
          <w:sz w:val="28"/>
          <w:szCs w:val="28"/>
          <w:lang w:val="en-US"/>
        </w:rPr>
      </w:pPr>
      <w:r>
        <w:rPr>
          <w:rFonts w:hint="cs"/>
          <w:sz w:val="28"/>
          <w:szCs w:val="28"/>
          <w:rtl/>
          <w:lang w:val="en-US"/>
        </w:rPr>
        <w:t xml:space="preserve">يدعم النظام عمليات تحويل قواعد بيانات نظام </w:t>
      </w:r>
      <w:r>
        <w:rPr>
          <w:sz w:val="28"/>
          <w:szCs w:val="28"/>
          <w:lang w:val="en-US"/>
        </w:rPr>
        <w:t>CDS ∕ ISIS</w:t>
      </w:r>
      <w:r>
        <w:rPr>
          <w:rFonts w:hint="cs"/>
          <w:sz w:val="28"/>
          <w:szCs w:val="28"/>
          <w:rtl/>
          <w:lang w:val="en-US"/>
        </w:rPr>
        <w:t xml:space="preserve"> بإصدارات </w:t>
      </w:r>
      <w:r>
        <w:rPr>
          <w:sz w:val="28"/>
          <w:szCs w:val="28"/>
          <w:lang w:val="en-US"/>
        </w:rPr>
        <w:t>DOS</w:t>
      </w:r>
      <w:r>
        <w:rPr>
          <w:rFonts w:hint="cs"/>
          <w:sz w:val="28"/>
          <w:szCs w:val="28"/>
          <w:rtl/>
          <w:lang w:val="en-US"/>
        </w:rPr>
        <w:t xml:space="preserve"> و </w:t>
      </w:r>
      <w:r>
        <w:rPr>
          <w:sz w:val="28"/>
          <w:szCs w:val="28"/>
          <w:lang w:val="en-US"/>
        </w:rPr>
        <w:t>WINDOWS</w:t>
      </w:r>
      <w:r>
        <w:rPr>
          <w:rFonts w:hint="cs"/>
          <w:sz w:val="28"/>
          <w:szCs w:val="28"/>
          <w:rtl/>
          <w:lang w:val="en-US"/>
        </w:rPr>
        <w:t xml:space="preserve"> إلى مكتبات رقمية.</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يسمح النظام ببناء مكتبات رقمية بالنص الكامل.</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يوفر النظام إمكانية تصفح تماثل متصفحات الانترنت.</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يدعم النظام تقنية النص المترابط والوسائط المتعددة.</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 xml:space="preserve">النظام </w:t>
      </w:r>
      <w:r w:rsidR="00244D15">
        <w:rPr>
          <w:rFonts w:hint="cs"/>
          <w:sz w:val="28"/>
          <w:szCs w:val="28"/>
          <w:rtl/>
          <w:lang w:val="en-US"/>
        </w:rPr>
        <w:t xml:space="preserve">متاح للتحميل المجاني من خلال الموقع </w:t>
      </w:r>
      <w:hyperlink r:id="rId7" w:history="1">
        <w:r w:rsidR="00244D15">
          <w:rPr>
            <w:rStyle w:val="Hyperlink"/>
            <w:b/>
            <w:bCs/>
          </w:rPr>
          <w:t>http://www.greenstone.org</w:t>
        </w:r>
      </w:hyperlink>
      <w:r>
        <w:rPr>
          <w:rFonts w:hint="cs"/>
          <w:sz w:val="28"/>
          <w:szCs w:val="28"/>
          <w:rtl/>
          <w:lang w:val="en-US"/>
        </w:rPr>
        <w:t>.</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سهل الاستخدام ولا يتطلب خبرة برمجية لتنفيذ عملية بناء المكتبات الرقمية.</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يتعامل النظام مع مختلف أنواع المستندات والوثائق بغض النظر عن البرنامج المستخدم في تحر</w:t>
      </w:r>
      <w:r w:rsidR="007C6AD2">
        <w:rPr>
          <w:rFonts w:hint="cs"/>
          <w:sz w:val="28"/>
          <w:szCs w:val="28"/>
          <w:rtl/>
          <w:lang w:val="en-US"/>
        </w:rPr>
        <w:t>ر</w:t>
      </w:r>
      <w:r>
        <w:rPr>
          <w:rFonts w:hint="cs"/>
          <w:sz w:val="28"/>
          <w:szCs w:val="28"/>
          <w:rtl/>
          <w:lang w:val="en-US"/>
        </w:rPr>
        <w:t>يها.</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يعد من البرامج مفتوحة المصدر والذي يمكن تعديله لمتطلبات المستخدم.</w:t>
      </w:r>
    </w:p>
    <w:p w:rsidR="00184E4F" w:rsidRDefault="00184E4F" w:rsidP="00184E4F">
      <w:pPr>
        <w:numPr>
          <w:ilvl w:val="0"/>
          <w:numId w:val="15"/>
        </w:numPr>
        <w:bidi/>
        <w:spacing w:line="360" w:lineRule="auto"/>
        <w:jc w:val="both"/>
        <w:rPr>
          <w:sz w:val="28"/>
          <w:szCs w:val="28"/>
          <w:lang w:val="en-US"/>
        </w:rPr>
      </w:pPr>
      <w:r>
        <w:rPr>
          <w:rFonts w:hint="cs"/>
          <w:sz w:val="28"/>
          <w:szCs w:val="28"/>
          <w:rtl/>
          <w:lang w:val="en-US"/>
        </w:rPr>
        <w:t>يسمح النظام بنقل محتوى المكتبات الرقمية إلى الأقراص المدمجة ويمنحها إمكانية التشغيل الذاتي.</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يوفر النظام آ</w:t>
      </w:r>
      <w:r w:rsidR="00184E4F">
        <w:rPr>
          <w:rFonts w:hint="cs"/>
          <w:sz w:val="28"/>
          <w:szCs w:val="28"/>
          <w:rtl/>
          <w:lang w:val="en-US"/>
        </w:rPr>
        <w:t>لية لتحميل الملفات النصية من الإ</w:t>
      </w:r>
      <w:r>
        <w:rPr>
          <w:rFonts w:hint="cs"/>
          <w:sz w:val="28"/>
          <w:szCs w:val="28"/>
          <w:rtl/>
          <w:lang w:val="en-US"/>
        </w:rPr>
        <w:t>نترنت مباشرة.</w:t>
      </w:r>
    </w:p>
    <w:p w:rsidR="00A66932" w:rsidRDefault="00A66932" w:rsidP="00184E4F">
      <w:pPr>
        <w:numPr>
          <w:ilvl w:val="0"/>
          <w:numId w:val="15"/>
        </w:numPr>
        <w:bidi/>
        <w:spacing w:line="360" w:lineRule="auto"/>
        <w:jc w:val="both"/>
        <w:rPr>
          <w:sz w:val="28"/>
          <w:szCs w:val="28"/>
          <w:lang w:val="en-US"/>
        </w:rPr>
      </w:pPr>
      <w:r>
        <w:rPr>
          <w:rFonts w:hint="cs"/>
          <w:sz w:val="28"/>
          <w:szCs w:val="28"/>
          <w:rtl/>
          <w:lang w:val="en-US"/>
        </w:rPr>
        <w:t xml:space="preserve">يسمح النظام بنشر المكتبات الرقمية على شبكة الانترنت. </w:t>
      </w:r>
    </w:p>
    <w:p w:rsidR="00A66932" w:rsidRDefault="00A66932" w:rsidP="004F4ABB">
      <w:pPr>
        <w:numPr>
          <w:ilvl w:val="0"/>
          <w:numId w:val="15"/>
        </w:numPr>
        <w:bidi/>
        <w:spacing w:line="360" w:lineRule="auto"/>
        <w:jc w:val="both"/>
        <w:rPr>
          <w:sz w:val="28"/>
          <w:szCs w:val="28"/>
          <w:lang w:val="en-US"/>
        </w:rPr>
      </w:pPr>
      <w:r>
        <w:rPr>
          <w:rFonts w:hint="cs"/>
          <w:sz w:val="28"/>
          <w:szCs w:val="28"/>
          <w:rtl/>
          <w:lang w:val="en-US"/>
        </w:rPr>
        <w:lastRenderedPageBreak/>
        <w:t>يوفر النظام آلية بحث متطورة لأغراض استرجاع المعلومات باستخدام العوامل المنطقية.</w:t>
      </w:r>
    </w:p>
    <w:p w:rsidR="00A66932" w:rsidRDefault="004F4ABB" w:rsidP="004F4ABB">
      <w:pPr>
        <w:bidi/>
        <w:spacing w:line="360" w:lineRule="auto"/>
        <w:jc w:val="both"/>
        <w:rPr>
          <w:sz w:val="28"/>
          <w:szCs w:val="28"/>
          <w:rtl/>
          <w:lang w:val="en-US"/>
        </w:rPr>
      </w:pPr>
      <w:r>
        <w:rPr>
          <w:rFonts w:hint="cs"/>
          <w:sz w:val="28"/>
          <w:szCs w:val="28"/>
          <w:rtl/>
          <w:lang w:val="en-US"/>
        </w:rPr>
        <w:t xml:space="preserve">      </w:t>
      </w:r>
      <w:r w:rsidR="00244D15">
        <w:rPr>
          <w:rFonts w:hint="cs"/>
          <w:sz w:val="28"/>
          <w:szCs w:val="28"/>
          <w:rtl/>
          <w:lang w:val="en-US"/>
        </w:rPr>
        <w:t xml:space="preserve">لهذه الأسباب يعد النظام </w:t>
      </w:r>
      <w:r w:rsidR="00184E4F">
        <w:rPr>
          <w:rFonts w:hint="cs"/>
          <w:sz w:val="28"/>
          <w:szCs w:val="28"/>
          <w:rtl/>
          <w:lang w:val="en-US"/>
        </w:rPr>
        <w:t xml:space="preserve">أو البرنامج </w:t>
      </w:r>
      <w:r w:rsidR="00244D15">
        <w:rPr>
          <w:rFonts w:hint="cs"/>
          <w:sz w:val="28"/>
          <w:szCs w:val="28"/>
          <w:rtl/>
          <w:lang w:val="en-US"/>
        </w:rPr>
        <w:t>الأنسب لتنفيذ مشروع  بناء المكتبات الرقمية الشخصية فضلا عن كونه الأنسب لبناء أي نوع آخر من المكتبات الرقمية.</w:t>
      </w:r>
    </w:p>
    <w:p w:rsidR="00244D15" w:rsidRPr="00DD60C7" w:rsidRDefault="00244D15" w:rsidP="00DD60C7">
      <w:pPr>
        <w:pStyle w:val="2"/>
        <w:numPr>
          <w:ilvl w:val="0"/>
          <w:numId w:val="13"/>
        </w:numPr>
        <w:bidi/>
        <w:spacing w:line="360" w:lineRule="auto"/>
        <w:rPr>
          <w:i w:val="0"/>
          <w:iCs w:val="0"/>
          <w:rtl/>
          <w:lang w:val="en-US"/>
        </w:rPr>
      </w:pPr>
      <w:r w:rsidRPr="00DD60C7">
        <w:rPr>
          <w:rFonts w:hint="cs"/>
          <w:i w:val="0"/>
          <w:iCs w:val="0"/>
          <w:rtl/>
          <w:lang w:val="en-US"/>
        </w:rPr>
        <w:t>خطوات بناء المكتبة الرقمية الشخصية</w:t>
      </w:r>
      <w:r w:rsidR="00DD60C7">
        <w:rPr>
          <w:rFonts w:hint="cs"/>
          <w:i w:val="0"/>
          <w:iCs w:val="0"/>
          <w:rtl/>
          <w:lang w:val="en-US"/>
        </w:rPr>
        <w:t xml:space="preserve"> : </w:t>
      </w:r>
    </w:p>
    <w:p w:rsidR="00244D15" w:rsidRDefault="00244D15" w:rsidP="00DD60C7">
      <w:pPr>
        <w:bidi/>
        <w:spacing w:line="360" w:lineRule="auto"/>
        <w:jc w:val="both"/>
        <w:rPr>
          <w:sz w:val="28"/>
          <w:szCs w:val="28"/>
          <w:rtl/>
          <w:lang w:val="en-US"/>
        </w:rPr>
      </w:pPr>
      <w:r>
        <w:rPr>
          <w:rFonts w:hint="cs"/>
          <w:rtl/>
          <w:lang w:val="en-US"/>
        </w:rPr>
        <w:tab/>
      </w:r>
      <w:r w:rsidR="00BD5896">
        <w:rPr>
          <w:rFonts w:hint="cs"/>
          <w:sz w:val="28"/>
          <w:szCs w:val="28"/>
          <w:rtl/>
          <w:lang w:val="en-US"/>
        </w:rPr>
        <w:t>وجود مجموعة من المستندات والوثائق الرقمية المخزنة في الحواسيب الشخصية أو وسائط تخزين خارجية والتي تم تحميلها من الانترنت أو الأقراص المدمجة يعد الخطوة الأولى في الشروع ببناء مكتبة رقمية شخصية. بعدها يتم تنظيم وتجميع هذه الملفات ف</w:t>
      </w:r>
      <w:r w:rsidR="00DD60C7">
        <w:rPr>
          <w:rFonts w:hint="cs"/>
          <w:sz w:val="28"/>
          <w:szCs w:val="28"/>
          <w:rtl/>
          <w:lang w:val="en-US"/>
        </w:rPr>
        <w:t>ي مجلدات على أ</w:t>
      </w:r>
      <w:r w:rsidR="00BD5896">
        <w:rPr>
          <w:rFonts w:hint="cs"/>
          <w:sz w:val="28"/>
          <w:szCs w:val="28"/>
          <w:rtl/>
          <w:lang w:val="en-US"/>
        </w:rPr>
        <w:t>حد مشغلات الحاسوب الشخصي مع مراعاة الأمور الآتية :</w:t>
      </w:r>
    </w:p>
    <w:p w:rsidR="00967550" w:rsidRPr="00967550" w:rsidRDefault="00967550" w:rsidP="00967550">
      <w:pPr>
        <w:bidi/>
        <w:spacing w:line="360" w:lineRule="auto"/>
        <w:jc w:val="both"/>
        <w:rPr>
          <w:b/>
          <w:bCs/>
          <w:sz w:val="28"/>
          <w:szCs w:val="28"/>
          <w:rtl/>
          <w:lang w:val="en-US"/>
        </w:rPr>
      </w:pPr>
      <w:r w:rsidRPr="00967550">
        <w:rPr>
          <w:rFonts w:hint="cs"/>
          <w:b/>
          <w:bCs/>
          <w:sz w:val="28"/>
          <w:szCs w:val="28"/>
          <w:rtl/>
          <w:lang w:val="en-US"/>
        </w:rPr>
        <w:t>الخطوة الأولى</w:t>
      </w:r>
      <w:r w:rsidR="004F4ABB">
        <w:rPr>
          <w:rFonts w:hint="cs"/>
          <w:b/>
          <w:bCs/>
          <w:sz w:val="28"/>
          <w:szCs w:val="28"/>
          <w:rtl/>
          <w:lang w:val="en-US"/>
        </w:rPr>
        <w:t xml:space="preserve"> </w:t>
      </w:r>
      <w:r w:rsidRPr="00967550">
        <w:rPr>
          <w:rFonts w:hint="cs"/>
          <w:b/>
          <w:bCs/>
          <w:sz w:val="28"/>
          <w:szCs w:val="28"/>
          <w:rtl/>
          <w:lang w:val="en-US"/>
        </w:rPr>
        <w:t>: تهيئة المستندات</w:t>
      </w:r>
    </w:p>
    <w:p w:rsidR="00BD5896" w:rsidRDefault="00BD5896" w:rsidP="00673E5B">
      <w:pPr>
        <w:numPr>
          <w:ilvl w:val="0"/>
          <w:numId w:val="7"/>
        </w:numPr>
        <w:bidi/>
        <w:spacing w:line="360" w:lineRule="auto"/>
        <w:jc w:val="both"/>
        <w:rPr>
          <w:sz w:val="28"/>
          <w:szCs w:val="28"/>
          <w:rtl/>
          <w:lang w:val="en-US"/>
        </w:rPr>
      </w:pPr>
      <w:r>
        <w:rPr>
          <w:rFonts w:hint="cs"/>
          <w:sz w:val="28"/>
          <w:szCs w:val="28"/>
          <w:rtl/>
          <w:lang w:val="en-US"/>
        </w:rPr>
        <w:t xml:space="preserve">إنشاء مجلد لكل نوع من المستندات. مثال على ذلك تجميع مستندات معالج النصوص </w:t>
      </w:r>
      <w:r>
        <w:rPr>
          <w:sz w:val="28"/>
          <w:szCs w:val="28"/>
          <w:lang w:val="en-US"/>
        </w:rPr>
        <w:t xml:space="preserve">Word </w:t>
      </w:r>
      <w:r>
        <w:rPr>
          <w:rFonts w:hint="cs"/>
          <w:sz w:val="28"/>
          <w:szCs w:val="28"/>
          <w:rtl/>
          <w:lang w:val="en-US"/>
        </w:rPr>
        <w:t xml:space="preserve"> في مجلد مستقل، ومجلد أخر لمستندات </w:t>
      </w:r>
      <w:r w:rsidR="00673E5B">
        <w:rPr>
          <w:sz w:val="28"/>
          <w:szCs w:val="28"/>
          <w:lang w:val="en-US"/>
        </w:rPr>
        <w:t>PDF</w:t>
      </w:r>
      <w:r w:rsidR="00673E5B">
        <w:rPr>
          <w:rFonts w:hint="cs"/>
          <w:sz w:val="28"/>
          <w:szCs w:val="28"/>
          <w:rtl/>
          <w:lang w:val="en-US"/>
        </w:rPr>
        <w:t xml:space="preserve"> وهكذا بالنسبة للأنواع الأخرى من المستندات. </w:t>
      </w:r>
    </w:p>
    <w:p w:rsidR="00673E5B" w:rsidRDefault="00673E5B" w:rsidP="00673E5B">
      <w:pPr>
        <w:numPr>
          <w:ilvl w:val="0"/>
          <w:numId w:val="7"/>
        </w:numPr>
        <w:bidi/>
        <w:spacing w:line="360" w:lineRule="auto"/>
        <w:jc w:val="both"/>
        <w:rPr>
          <w:sz w:val="28"/>
          <w:szCs w:val="28"/>
          <w:lang w:val="en-US"/>
        </w:rPr>
      </w:pPr>
      <w:r>
        <w:rPr>
          <w:rFonts w:hint="cs"/>
          <w:sz w:val="28"/>
          <w:szCs w:val="28"/>
          <w:rtl/>
          <w:lang w:val="en-US"/>
        </w:rPr>
        <w:t>إعادة تسمية الملفات بالاعتماد على المحتوى الموضوعي ولغة النص. على أن يعكس اسم الملف موضوع المستند. مثال على ذلك " خدمات الانترنت" أو " نظم استرجاع المعلومات" وهكذا.</w:t>
      </w:r>
    </w:p>
    <w:p w:rsidR="00673E5B" w:rsidRDefault="00673E5B" w:rsidP="00673E5B">
      <w:pPr>
        <w:numPr>
          <w:ilvl w:val="0"/>
          <w:numId w:val="7"/>
        </w:numPr>
        <w:bidi/>
        <w:spacing w:line="360" w:lineRule="auto"/>
        <w:jc w:val="both"/>
        <w:rPr>
          <w:sz w:val="28"/>
          <w:szCs w:val="28"/>
          <w:lang w:val="en-US"/>
        </w:rPr>
      </w:pPr>
      <w:r>
        <w:rPr>
          <w:rFonts w:hint="cs"/>
          <w:sz w:val="28"/>
          <w:szCs w:val="28"/>
          <w:rtl/>
          <w:lang w:val="en-US"/>
        </w:rPr>
        <w:t xml:space="preserve">يجب أن يتم وضع عنوان المقال أو المصدر في مقدمة المستند على أن تغير نمط كتابته إلى عنوان 1 .  </w:t>
      </w:r>
    </w:p>
    <w:p w:rsidR="00673E5B" w:rsidRDefault="00673E5B" w:rsidP="00673E5B">
      <w:pPr>
        <w:numPr>
          <w:ilvl w:val="0"/>
          <w:numId w:val="7"/>
        </w:numPr>
        <w:bidi/>
        <w:spacing w:line="360" w:lineRule="auto"/>
        <w:jc w:val="both"/>
        <w:rPr>
          <w:sz w:val="28"/>
          <w:szCs w:val="28"/>
          <w:lang w:val="en-US"/>
        </w:rPr>
      </w:pPr>
      <w:r>
        <w:rPr>
          <w:rFonts w:hint="cs"/>
          <w:sz w:val="28"/>
          <w:szCs w:val="28"/>
          <w:rtl/>
          <w:lang w:val="en-US"/>
        </w:rPr>
        <w:t>يفضل دائما أن يتم توحيد حجم ونوع الحرف في المستندات المعدة للدخول إلى المكتبة الرقمية.</w:t>
      </w:r>
    </w:p>
    <w:p w:rsidR="00673E5B" w:rsidRPr="00673E5B" w:rsidRDefault="00673E5B" w:rsidP="00055FFA">
      <w:pPr>
        <w:tabs>
          <w:tab w:val="left" w:pos="2081"/>
        </w:tabs>
        <w:bidi/>
        <w:spacing w:line="360" w:lineRule="auto"/>
        <w:jc w:val="both"/>
        <w:rPr>
          <w:b/>
          <w:bCs/>
          <w:sz w:val="28"/>
          <w:szCs w:val="28"/>
          <w:rtl/>
          <w:lang w:val="en-US"/>
        </w:rPr>
      </w:pPr>
      <w:r w:rsidRPr="00673E5B">
        <w:rPr>
          <w:rFonts w:hint="cs"/>
          <w:b/>
          <w:bCs/>
          <w:sz w:val="28"/>
          <w:szCs w:val="28"/>
          <w:rtl/>
          <w:lang w:val="en-US"/>
        </w:rPr>
        <w:t xml:space="preserve">الخطوة الثانية </w:t>
      </w:r>
      <w:r w:rsidR="00967550">
        <w:rPr>
          <w:rFonts w:hint="cs"/>
          <w:b/>
          <w:bCs/>
          <w:sz w:val="28"/>
          <w:szCs w:val="28"/>
          <w:rtl/>
          <w:lang w:val="en-US"/>
        </w:rPr>
        <w:t>: تحميل البرنامج والإعدادات الأولية</w:t>
      </w:r>
      <w:r w:rsidRPr="00673E5B">
        <w:rPr>
          <w:b/>
          <w:bCs/>
          <w:sz w:val="28"/>
          <w:szCs w:val="28"/>
          <w:rtl/>
          <w:lang w:val="en-US"/>
        </w:rPr>
        <w:tab/>
      </w:r>
    </w:p>
    <w:p w:rsidR="00673E5B" w:rsidRDefault="00673E5B" w:rsidP="00055FFA">
      <w:pPr>
        <w:bidi/>
        <w:spacing w:line="360" w:lineRule="auto"/>
        <w:ind w:firstLine="360"/>
        <w:jc w:val="both"/>
        <w:rPr>
          <w:sz w:val="28"/>
          <w:szCs w:val="28"/>
          <w:rtl/>
          <w:lang w:val="en-US"/>
        </w:rPr>
      </w:pPr>
      <w:r>
        <w:rPr>
          <w:rFonts w:hint="cs"/>
          <w:sz w:val="28"/>
          <w:szCs w:val="28"/>
          <w:rtl/>
          <w:lang w:val="en-US"/>
        </w:rPr>
        <w:t xml:space="preserve">تحميل برنامج </w:t>
      </w:r>
      <w:r>
        <w:rPr>
          <w:sz w:val="28"/>
          <w:szCs w:val="28"/>
          <w:lang w:val="en-US"/>
        </w:rPr>
        <w:t xml:space="preserve">Greenstone </w:t>
      </w:r>
      <w:r>
        <w:rPr>
          <w:rFonts w:hint="cs"/>
          <w:sz w:val="28"/>
          <w:szCs w:val="28"/>
          <w:rtl/>
          <w:lang w:val="en-US"/>
        </w:rPr>
        <w:t xml:space="preserve"> إلى الحاسوب الشخصي والعمل على اتخاذ مجموعة من الخطوات لتهيئة إعدادات النظام لتتلاءم مع متطلبات اللغة وحجم الخط ونمط النظام من خلال الشاشة الآتية.</w:t>
      </w:r>
    </w:p>
    <w:p w:rsidR="00673E5B" w:rsidRPr="00CF661A" w:rsidRDefault="00B43FE8" w:rsidP="00055FFA">
      <w:pPr>
        <w:bidi/>
        <w:spacing w:line="360" w:lineRule="auto"/>
        <w:ind w:left="360"/>
        <w:jc w:val="center"/>
        <w:rPr>
          <w:sz w:val="28"/>
          <w:szCs w:val="28"/>
          <w:rtl/>
          <w:lang w:val="en-US"/>
        </w:rPr>
      </w:pPr>
      <w:r w:rsidRPr="00B43FE8">
        <w:rPr>
          <w:noProof/>
          <w:sz w:val="28"/>
          <w:szCs w:val="28"/>
          <w:rtl/>
        </w:rPr>
        <w:lastRenderedPageBreak/>
        <w:pict>
          <v:oval id="_x0000_s1030" style="position:absolute;left:0;text-align:left;margin-left:180pt;margin-top:73.8pt;width:108pt;height:27pt;z-index:251650048" filled="f"/>
        </w:pict>
      </w:r>
      <w:r w:rsidRPr="00B43FE8">
        <w:rPr>
          <w:noProof/>
          <w:sz w:val="28"/>
          <w:szCs w:val="28"/>
          <w:rtl/>
        </w:rPr>
        <w:pict>
          <v:oval id="_x0000_s1029" style="position:absolute;left:0;text-align:left;margin-left:180pt;margin-top:55.8pt;width:45pt;height:18pt;z-index:251649024" filled="f"/>
        </w:pict>
      </w:r>
      <w:r w:rsidR="007E7C9A">
        <w:rPr>
          <w:rFonts w:hint="cs"/>
          <w:noProof/>
          <w:sz w:val="28"/>
          <w:szCs w:val="28"/>
          <w:lang w:val="en-US" w:eastAsia="en-US"/>
        </w:rPr>
        <w:drawing>
          <wp:inline distT="0" distB="0" distL="0" distR="0">
            <wp:extent cx="4143375" cy="1943100"/>
            <wp:effectExtent l="1905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9946" t="18314" r="26582" b="37349"/>
                    <a:stretch>
                      <a:fillRect/>
                    </a:stretch>
                  </pic:blipFill>
                  <pic:spPr bwMode="auto">
                    <a:xfrm>
                      <a:off x="0" y="0"/>
                      <a:ext cx="4143375" cy="1943100"/>
                    </a:xfrm>
                    <a:prstGeom prst="rect">
                      <a:avLst/>
                    </a:prstGeom>
                    <a:noFill/>
                    <a:ln w="9525">
                      <a:noFill/>
                      <a:miter lim="800000"/>
                      <a:headEnd/>
                      <a:tailEnd/>
                    </a:ln>
                  </pic:spPr>
                </pic:pic>
              </a:graphicData>
            </a:graphic>
          </wp:inline>
        </w:drawing>
      </w:r>
    </w:p>
    <w:p w:rsidR="0003357C" w:rsidRDefault="000A14BB" w:rsidP="000A14BB">
      <w:pPr>
        <w:bidi/>
        <w:spacing w:line="360" w:lineRule="auto"/>
        <w:jc w:val="both"/>
        <w:rPr>
          <w:sz w:val="28"/>
          <w:szCs w:val="28"/>
          <w:rtl/>
        </w:rPr>
      </w:pPr>
      <w:r>
        <w:rPr>
          <w:rFonts w:hint="cs"/>
          <w:sz w:val="28"/>
          <w:szCs w:val="28"/>
          <w:rtl/>
        </w:rPr>
        <w:t>الخيارات الموجودة في الشاشة ستحول لغة الواجهات والحوار إلى اللغة العربية . وهو خيار مفيد للمكتبات الرقمية التي تحتوي على مستندات باللغة العربية.</w:t>
      </w:r>
    </w:p>
    <w:p w:rsidR="00055FFA" w:rsidRDefault="000A14BB" w:rsidP="00055FFA">
      <w:pPr>
        <w:bidi/>
        <w:spacing w:line="360" w:lineRule="auto"/>
        <w:jc w:val="both"/>
        <w:rPr>
          <w:b/>
          <w:bCs/>
          <w:sz w:val="28"/>
          <w:szCs w:val="28"/>
          <w:rtl/>
        </w:rPr>
      </w:pPr>
      <w:r w:rsidRPr="000A14BB">
        <w:rPr>
          <w:rFonts w:hint="cs"/>
          <w:b/>
          <w:bCs/>
          <w:sz w:val="28"/>
          <w:szCs w:val="28"/>
          <w:rtl/>
        </w:rPr>
        <w:t>الخطوة الثانية</w:t>
      </w:r>
      <w:r w:rsidR="004F4ABB">
        <w:rPr>
          <w:rFonts w:hint="cs"/>
          <w:b/>
          <w:bCs/>
          <w:sz w:val="28"/>
          <w:szCs w:val="28"/>
          <w:rtl/>
        </w:rPr>
        <w:t xml:space="preserve"> </w:t>
      </w:r>
      <w:r w:rsidR="00967550">
        <w:rPr>
          <w:rFonts w:hint="cs"/>
          <w:b/>
          <w:bCs/>
          <w:sz w:val="28"/>
          <w:szCs w:val="28"/>
          <w:rtl/>
        </w:rPr>
        <w:t>: تعريف المكتبة الرقمية</w:t>
      </w:r>
    </w:p>
    <w:p w:rsidR="000A14BB" w:rsidRPr="00055FFA" w:rsidRDefault="003D5345" w:rsidP="00055FFA">
      <w:pPr>
        <w:bidi/>
        <w:spacing w:line="360" w:lineRule="auto"/>
        <w:ind w:firstLine="720"/>
        <w:jc w:val="both"/>
        <w:rPr>
          <w:b/>
          <w:bCs/>
          <w:sz w:val="28"/>
          <w:szCs w:val="28"/>
          <w:rtl/>
        </w:rPr>
      </w:pPr>
      <w:r>
        <w:rPr>
          <w:rFonts w:hint="cs"/>
          <w:sz w:val="28"/>
          <w:szCs w:val="28"/>
          <w:rtl/>
        </w:rPr>
        <w:t xml:space="preserve">من الشاشة الرئيسية للنظام يتم فتح </w:t>
      </w:r>
      <w:r w:rsidR="000A14BB">
        <w:rPr>
          <w:rFonts w:hint="cs"/>
          <w:sz w:val="28"/>
          <w:szCs w:val="28"/>
          <w:rtl/>
        </w:rPr>
        <w:t xml:space="preserve">"ملف" </w:t>
      </w:r>
      <w:r>
        <w:rPr>
          <w:rFonts w:hint="cs"/>
          <w:sz w:val="28"/>
          <w:szCs w:val="28"/>
          <w:rtl/>
        </w:rPr>
        <w:t>و</w:t>
      </w:r>
      <w:r w:rsidR="000A14BB">
        <w:rPr>
          <w:rFonts w:hint="cs"/>
          <w:sz w:val="28"/>
          <w:szCs w:val="28"/>
          <w:rtl/>
        </w:rPr>
        <w:t xml:space="preserve">اختيار " جديد" </w:t>
      </w:r>
      <w:r w:rsidR="0033216D">
        <w:rPr>
          <w:rFonts w:hint="cs"/>
          <w:sz w:val="28"/>
          <w:szCs w:val="28"/>
          <w:rtl/>
        </w:rPr>
        <w:t>لإنشاء</w:t>
      </w:r>
      <w:r w:rsidR="000A14BB">
        <w:rPr>
          <w:rFonts w:hint="cs"/>
          <w:sz w:val="28"/>
          <w:szCs w:val="28"/>
          <w:rtl/>
        </w:rPr>
        <w:t xml:space="preserve"> </w:t>
      </w:r>
      <w:r>
        <w:rPr>
          <w:rFonts w:hint="cs"/>
          <w:sz w:val="28"/>
          <w:szCs w:val="28"/>
          <w:rtl/>
        </w:rPr>
        <w:t xml:space="preserve">مجموعة </w:t>
      </w:r>
      <w:r w:rsidR="000A14BB">
        <w:rPr>
          <w:rFonts w:hint="cs"/>
          <w:sz w:val="28"/>
          <w:szCs w:val="28"/>
          <w:rtl/>
        </w:rPr>
        <w:t xml:space="preserve">مكتبة رقمية جديدة لتظهر </w:t>
      </w:r>
      <w:r w:rsidR="0033216D">
        <w:rPr>
          <w:rFonts w:hint="cs"/>
          <w:sz w:val="28"/>
          <w:szCs w:val="28"/>
          <w:rtl/>
        </w:rPr>
        <w:t>الشاشة الآتية :</w:t>
      </w:r>
    </w:p>
    <w:p w:rsidR="0033216D" w:rsidRPr="000A14BB" w:rsidRDefault="00B43FE8" w:rsidP="0033216D">
      <w:pPr>
        <w:bidi/>
        <w:spacing w:line="360" w:lineRule="auto"/>
        <w:jc w:val="center"/>
        <w:rPr>
          <w:sz w:val="28"/>
          <w:szCs w:val="28"/>
          <w:rtl/>
        </w:rPr>
      </w:pPr>
      <w:r w:rsidRPr="00B43FE8">
        <w:rPr>
          <w:noProof/>
          <w:sz w:val="28"/>
          <w:szCs w:val="28"/>
          <w:rtl/>
        </w:rPr>
        <w:pict>
          <v:oval id="_x0000_s1031" style="position:absolute;left:0;text-align:left;margin-left:90pt;margin-top:39.4pt;width:36pt;height:18pt;z-index:251651072" filled="f"/>
        </w:pict>
      </w:r>
      <w:r w:rsidR="007E7C9A">
        <w:rPr>
          <w:rFonts w:hint="cs"/>
          <w:noProof/>
          <w:sz w:val="28"/>
          <w:szCs w:val="28"/>
          <w:lang w:val="en-US" w:eastAsia="en-US"/>
        </w:rPr>
        <w:drawing>
          <wp:inline distT="0" distB="0" distL="0" distR="0">
            <wp:extent cx="4143375" cy="1876425"/>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0796" t="33012" r="20073" b="31084"/>
                    <a:stretch>
                      <a:fillRect/>
                    </a:stretch>
                  </pic:blipFill>
                  <pic:spPr bwMode="auto">
                    <a:xfrm>
                      <a:off x="0" y="0"/>
                      <a:ext cx="4143375" cy="1876425"/>
                    </a:xfrm>
                    <a:prstGeom prst="rect">
                      <a:avLst/>
                    </a:prstGeom>
                    <a:noFill/>
                    <a:ln w="9525">
                      <a:noFill/>
                      <a:miter lim="800000"/>
                      <a:headEnd/>
                      <a:tailEnd/>
                    </a:ln>
                  </pic:spPr>
                </pic:pic>
              </a:graphicData>
            </a:graphic>
          </wp:inline>
        </w:drawing>
      </w:r>
    </w:p>
    <w:p w:rsidR="00936B16" w:rsidRDefault="0033216D" w:rsidP="00936B16">
      <w:pPr>
        <w:bidi/>
        <w:spacing w:line="360" w:lineRule="auto"/>
        <w:ind w:left="360"/>
        <w:jc w:val="both"/>
        <w:rPr>
          <w:sz w:val="28"/>
          <w:szCs w:val="28"/>
          <w:rtl/>
          <w:lang w:val="en-US"/>
        </w:rPr>
      </w:pPr>
      <w:r>
        <w:rPr>
          <w:rFonts w:hint="cs"/>
          <w:sz w:val="28"/>
          <w:szCs w:val="28"/>
          <w:rtl/>
        </w:rPr>
        <w:t xml:space="preserve">في عنوان المجموعة يتم اختيار اسم للمكتبة الرقمية ثم في وصف المحتويات يتم إعطاء تعريف بسيط للمكتبة وهو عنصر اختياري. ثم الضغط على </w:t>
      </w:r>
      <w:r>
        <w:rPr>
          <w:sz w:val="28"/>
          <w:szCs w:val="28"/>
          <w:lang w:val="en-US"/>
        </w:rPr>
        <w:t xml:space="preserve">“ok” </w:t>
      </w:r>
      <w:r>
        <w:rPr>
          <w:rFonts w:hint="cs"/>
          <w:sz w:val="28"/>
          <w:szCs w:val="28"/>
          <w:rtl/>
          <w:lang w:val="en-US"/>
        </w:rPr>
        <w:t xml:space="preserve"> اسم المكتبة الظاهر عند عنوان المجموعة سيصبح الاسم الذي يتم من خلاله الدخول إلى محتوى المكتبة .</w:t>
      </w:r>
    </w:p>
    <w:p w:rsidR="0033216D" w:rsidRPr="0033216D" w:rsidRDefault="0033216D" w:rsidP="0033216D">
      <w:pPr>
        <w:bidi/>
        <w:spacing w:line="360" w:lineRule="auto"/>
        <w:jc w:val="both"/>
        <w:rPr>
          <w:b/>
          <w:bCs/>
          <w:sz w:val="28"/>
          <w:szCs w:val="28"/>
          <w:rtl/>
          <w:lang w:val="en-US"/>
        </w:rPr>
      </w:pPr>
      <w:r w:rsidRPr="0033216D">
        <w:rPr>
          <w:rFonts w:hint="cs"/>
          <w:b/>
          <w:bCs/>
          <w:sz w:val="28"/>
          <w:szCs w:val="28"/>
          <w:rtl/>
          <w:lang w:val="en-US"/>
        </w:rPr>
        <w:t>الخطوة الثالثة</w:t>
      </w:r>
      <w:r w:rsidR="004F4ABB">
        <w:rPr>
          <w:rFonts w:hint="cs"/>
          <w:b/>
          <w:bCs/>
          <w:sz w:val="28"/>
          <w:szCs w:val="28"/>
          <w:rtl/>
          <w:lang w:val="en-US"/>
        </w:rPr>
        <w:t xml:space="preserve"> </w:t>
      </w:r>
      <w:r w:rsidR="008D64A9">
        <w:rPr>
          <w:rFonts w:hint="cs"/>
          <w:b/>
          <w:bCs/>
          <w:sz w:val="28"/>
          <w:szCs w:val="28"/>
          <w:rtl/>
          <w:lang w:val="en-US"/>
        </w:rPr>
        <w:t>: مرحلة التجميع</w:t>
      </w:r>
    </w:p>
    <w:p w:rsidR="007E72C0" w:rsidRDefault="0033216D" w:rsidP="008457BC">
      <w:pPr>
        <w:bidi/>
        <w:spacing w:line="360" w:lineRule="auto"/>
        <w:jc w:val="both"/>
        <w:rPr>
          <w:sz w:val="28"/>
          <w:szCs w:val="28"/>
          <w:rtl/>
        </w:rPr>
      </w:pPr>
      <w:r>
        <w:rPr>
          <w:rFonts w:hint="cs"/>
          <w:sz w:val="28"/>
          <w:szCs w:val="28"/>
          <w:rtl/>
        </w:rPr>
        <w:tab/>
        <w:t xml:space="preserve">في هذه المرحلة يتم تحميل المستندات المطلوبة من خلال فتح المجلد الذي خزنت فيه ونقلها إلى مجال المجموعة </w:t>
      </w:r>
      <w:r w:rsidR="008D64A9">
        <w:rPr>
          <w:rFonts w:hint="cs"/>
          <w:sz w:val="28"/>
          <w:szCs w:val="28"/>
          <w:rtl/>
        </w:rPr>
        <w:t xml:space="preserve">باستخدام مؤشر الماوس بسحب الملف من موضعه إلى المجموعة </w:t>
      </w:r>
      <w:r>
        <w:rPr>
          <w:rFonts w:hint="cs"/>
          <w:sz w:val="28"/>
          <w:szCs w:val="28"/>
          <w:rtl/>
        </w:rPr>
        <w:t>وكما مبين في الشاشة الآتية :</w:t>
      </w:r>
    </w:p>
    <w:p w:rsidR="0033216D" w:rsidRDefault="0033216D" w:rsidP="0033216D">
      <w:pPr>
        <w:bidi/>
        <w:spacing w:line="360" w:lineRule="auto"/>
        <w:jc w:val="both"/>
        <w:rPr>
          <w:sz w:val="28"/>
          <w:szCs w:val="28"/>
          <w:rtl/>
        </w:rPr>
      </w:pPr>
    </w:p>
    <w:p w:rsidR="008D64A9" w:rsidRDefault="00B43FE8" w:rsidP="008D64A9">
      <w:pPr>
        <w:bidi/>
        <w:spacing w:line="360" w:lineRule="auto"/>
        <w:jc w:val="center"/>
        <w:rPr>
          <w:sz w:val="28"/>
          <w:szCs w:val="28"/>
          <w:rtl/>
        </w:rPr>
      </w:pPr>
      <w:r w:rsidRPr="00B43FE8">
        <w:rPr>
          <w:noProof/>
          <w:sz w:val="28"/>
          <w:szCs w:val="28"/>
          <w:rtl/>
        </w:rPr>
        <w:lastRenderedPageBreak/>
        <w:pict>
          <v:oval id="_x0000_s1057" style="position:absolute;left:0;text-align:left;margin-left:1in;margin-top:19.75pt;width:27pt;height:18pt;z-index:251666432" filled="f"/>
        </w:pict>
      </w:r>
      <w:r w:rsidRPr="00B43FE8">
        <w:rPr>
          <w:noProof/>
          <w:sz w:val="28"/>
          <w:szCs w:val="28"/>
          <w:rtl/>
        </w:rPr>
        <w:pict>
          <v:line id="_x0000_s1033" style="position:absolute;left:0;text-align:left;z-index:251653120" from="207pt,56.85pt" to="225pt,83.85pt">
            <v:stroke endarrow="block"/>
          </v:line>
        </w:pict>
      </w:r>
      <w:r w:rsidRPr="00B43FE8">
        <w:rPr>
          <w:noProof/>
          <w:sz w:val="28"/>
          <w:szCs w:val="28"/>
          <w:rtl/>
        </w:rPr>
        <w:pict>
          <v:rect id="_x0000_s1034" style="position:absolute;left:0;text-align:left;margin-left:3in;margin-top:83.85pt;width:99pt;height:81pt;z-index:251654144">
            <v:textbox style="mso-next-textbox:#_x0000_s1034">
              <w:txbxContent>
                <w:p w:rsidR="008D64A9" w:rsidRDefault="008D64A9" w:rsidP="008D64A9">
                  <w:pPr>
                    <w:bidi/>
                    <w:rPr>
                      <w:rtl/>
                      <w:lang w:val="en-US"/>
                    </w:rPr>
                  </w:pPr>
                  <w:r>
                    <w:rPr>
                      <w:rFonts w:hint="cs"/>
                      <w:rtl/>
                      <w:lang w:val="en-US"/>
                    </w:rPr>
                    <w:t>مجموعة المستندات التي تمثل المكتبة الرقمية. مع ملاحظة إمكانية إضافة عدد اكبر</w:t>
                  </w:r>
                </w:p>
                <w:p w:rsidR="008D64A9" w:rsidRPr="008D64A9" w:rsidRDefault="008D64A9" w:rsidP="008D64A9">
                  <w:pPr>
                    <w:bidi/>
                    <w:jc w:val="both"/>
                    <w:rPr>
                      <w:rtl/>
                      <w:lang w:val="en-US"/>
                    </w:rPr>
                  </w:pPr>
                </w:p>
              </w:txbxContent>
            </v:textbox>
          </v:rect>
        </w:pict>
      </w:r>
      <w:r w:rsidRPr="00B43FE8">
        <w:rPr>
          <w:noProof/>
          <w:sz w:val="28"/>
          <w:szCs w:val="28"/>
          <w:rtl/>
        </w:rPr>
        <w:pict>
          <v:oval id="_x0000_s1032" style="position:absolute;left:0;text-align:left;margin-left:207pt;margin-top:20.85pt;width:108pt;height:54pt;z-index:251652096" filled="f"/>
        </w:pict>
      </w:r>
      <w:r w:rsidR="007E7C9A">
        <w:rPr>
          <w:rFonts w:hint="cs"/>
          <w:noProof/>
          <w:sz w:val="28"/>
          <w:szCs w:val="28"/>
          <w:lang w:val="en-US" w:eastAsia="en-US"/>
        </w:rPr>
        <w:drawing>
          <wp:inline distT="0" distB="0" distL="0" distR="0">
            <wp:extent cx="4095750" cy="2752725"/>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r="22243" b="30362"/>
                    <a:stretch>
                      <a:fillRect/>
                    </a:stretch>
                  </pic:blipFill>
                  <pic:spPr bwMode="auto">
                    <a:xfrm>
                      <a:off x="0" y="0"/>
                      <a:ext cx="4095750" cy="2752725"/>
                    </a:xfrm>
                    <a:prstGeom prst="rect">
                      <a:avLst/>
                    </a:prstGeom>
                    <a:noFill/>
                    <a:ln w="9525">
                      <a:noFill/>
                      <a:miter lim="800000"/>
                      <a:headEnd/>
                      <a:tailEnd/>
                    </a:ln>
                  </pic:spPr>
                </pic:pic>
              </a:graphicData>
            </a:graphic>
          </wp:inline>
        </w:drawing>
      </w:r>
    </w:p>
    <w:p w:rsidR="008D64A9" w:rsidRDefault="008D64A9" w:rsidP="008D64A9">
      <w:pPr>
        <w:bidi/>
        <w:spacing w:line="360" w:lineRule="auto"/>
        <w:jc w:val="both"/>
        <w:rPr>
          <w:sz w:val="28"/>
          <w:szCs w:val="28"/>
          <w:rtl/>
        </w:rPr>
      </w:pPr>
    </w:p>
    <w:p w:rsidR="00DD60C7" w:rsidRDefault="00DD60C7" w:rsidP="00DD60C7">
      <w:pPr>
        <w:bidi/>
        <w:spacing w:line="360" w:lineRule="auto"/>
        <w:jc w:val="both"/>
        <w:rPr>
          <w:sz w:val="28"/>
          <w:szCs w:val="28"/>
          <w:rtl/>
        </w:rPr>
      </w:pPr>
    </w:p>
    <w:p w:rsidR="0033216D" w:rsidRPr="008D64A9" w:rsidRDefault="008D64A9" w:rsidP="0033216D">
      <w:pPr>
        <w:bidi/>
        <w:spacing w:line="360" w:lineRule="auto"/>
        <w:jc w:val="both"/>
        <w:rPr>
          <w:b/>
          <w:bCs/>
          <w:sz w:val="28"/>
          <w:szCs w:val="28"/>
          <w:rtl/>
        </w:rPr>
      </w:pPr>
      <w:r w:rsidRPr="008D64A9">
        <w:rPr>
          <w:rFonts w:hint="cs"/>
          <w:b/>
          <w:bCs/>
          <w:sz w:val="28"/>
          <w:szCs w:val="28"/>
          <w:rtl/>
        </w:rPr>
        <w:t>الخطوة الرابعة</w:t>
      </w:r>
      <w:r w:rsidR="004F4ABB">
        <w:rPr>
          <w:rFonts w:hint="cs"/>
          <w:b/>
          <w:bCs/>
          <w:sz w:val="28"/>
          <w:szCs w:val="28"/>
          <w:rtl/>
        </w:rPr>
        <w:t xml:space="preserve"> </w:t>
      </w:r>
      <w:r>
        <w:rPr>
          <w:rFonts w:hint="cs"/>
          <w:b/>
          <w:bCs/>
          <w:sz w:val="28"/>
          <w:szCs w:val="28"/>
          <w:rtl/>
        </w:rPr>
        <w:t>: مرحلة التصميم</w:t>
      </w:r>
    </w:p>
    <w:p w:rsidR="008D64A9" w:rsidRDefault="008D64A9" w:rsidP="008D64A9">
      <w:pPr>
        <w:bidi/>
        <w:spacing w:line="360" w:lineRule="auto"/>
        <w:ind w:firstLine="720"/>
        <w:jc w:val="both"/>
        <w:rPr>
          <w:sz w:val="28"/>
          <w:szCs w:val="28"/>
          <w:rtl/>
          <w:lang w:val="en-US"/>
        </w:rPr>
      </w:pPr>
      <w:r>
        <w:rPr>
          <w:rFonts w:hint="cs"/>
          <w:sz w:val="28"/>
          <w:szCs w:val="28"/>
          <w:rtl/>
        </w:rPr>
        <w:t xml:space="preserve">بعد إنهاء مرحلة التجميع ننتقل إلى مرحلة التصميم التي يتم فيها إجراء مجموعة من العمليات من أهمها اختيار المقبس أو المعالج الذي يتناسب مع نوع المستندات التي تم تجميعها في المكتبة. وبما إن مستنداتنا التي اخترناها هو من نوع </w:t>
      </w:r>
      <w:r>
        <w:rPr>
          <w:sz w:val="28"/>
          <w:szCs w:val="28"/>
          <w:lang w:val="en-US"/>
        </w:rPr>
        <w:t>Word</w:t>
      </w:r>
      <w:r>
        <w:rPr>
          <w:rFonts w:hint="cs"/>
          <w:sz w:val="28"/>
          <w:szCs w:val="28"/>
          <w:rtl/>
        </w:rPr>
        <w:t xml:space="preserve"> </w:t>
      </w:r>
      <w:r w:rsidR="00466C00">
        <w:rPr>
          <w:rFonts w:hint="cs"/>
          <w:sz w:val="28"/>
          <w:szCs w:val="28"/>
          <w:rtl/>
        </w:rPr>
        <w:t xml:space="preserve">عليه فان المقبس الذي يجب اختياره هو </w:t>
      </w:r>
      <w:r w:rsidR="00466C00">
        <w:rPr>
          <w:sz w:val="28"/>
          <w:szCs w:val="28"/>
          <w:lang w:val="en-US"/>
        </w:rPr>
        <w:t>(Word Plug)</w:t>
      </w:r>
      <w:r w:rsidR="00466C00">
        <w:rPr>
          <w:rFonts w:hint="cs"/>
          <w:sz w:val="28"/>
          <w:szCs w:val="28"/>
          <w:rtl/>
          <w:lang w:val="en-US"/>
        </w:rPr>
        <w:t xml:space="preserve"> المبين في الشاشة الآتية. </w:t>
      </w:r>
    </w:p>
    <w:p w:rsidR="00466C00" w:rsidRDefault="00B43FE8" w:rsidP="00055FFA">
      <w:pPr>
        <w:bidi/>
        <w:spacing w:line="360" w:lineRule="auto"/>
        <w:ind w:firstLine="720"/>
        <w:jc w:val="center"/>
        <w:rPr>
          <w:sz w:val="28"/>
          <w:szCs w:val="28"/>
          <w:rtl/>
          <w:lang w:val="en-US"/>
        </w:rPr>
      </w:pPr>
      <w:r w:rsidRPr="00B43FE8">
        <w:rPr>
          <w:noProof/>
          <w:sz w:val="28"/>
          <w:szCs w:val="28"/>
          <w:rtl/>
        </w:rPr>
        <w:pict>
          <v:line id="_x0000_s1039" style="position:absolute;left:0;text-align:left;z-index:251655168" from="90pt,107.1pt" to="117pt,107.1pt">
            <v:stroke endarrow="block"/>
          </v:line>
        </w:pict>
      </w:r>
      <w:r w:rsidR="007E7C9A">
        <w:rPr>
          <w:rFonts w:hint="cs"/>
          <w:noProof/>
          <w:sz w:val="28"/>
          <w:szCs w:val="28"/>
          <w:lang w:val="en-US" w:eastAsia="en-US"/>
        </w:rPr>
        <w:drawing>
          <wp:inline distT="0" distB="0" distL="0" distR="0">
            <wp:extent cx="4095750" cy="2657475"/>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r="22243" b="30362"/>
                    <a:stretch>
                      <a:fillRect/>
                    </a:stretch>
                  </pic:blipFill>
                  <pic:spPr bwMode="auto">
                    <a:xfrm>
                      <a:off x="0" y="0"/>
                      <a:ext cx="4095750" cy="2657475"/>
                    </a:xfrm>
                    <a:prstGeom prst="rect">
                      <a:avLst/>
                    </a:prstGeom>
                    <a:noFill/>
                    <a:ln w="9525">
                      <a:noFill/>
                      <a:miter lim="800000"/>
                      <a:headEnd/>
                      <a:tailEnd/>
                    </a:ln>
                  </pic:spPr>
                </pic:pic>
              </a:graphicData>
            </a:graphic>
          </wp:inline>
        </w:drawing>
      </w:r>
    </w:p>
    <w:p w:rsidR="00466C00" w:rsidRDefault="00466C00" w:rsidP="00466C00">
      <w:pPr>
        <w:bidi/>
        <w:spacing w:line="360" w:lineRule="auto"/>
        <w:jc w:val="both"/>
        <w:rPr>
          <w:sz w:val="28"/>
          <w:szCs w:val="28"/>
          <w:rtl/>
          <w:lang w:val="en-US"/>
        </w:rPr>
      </w:pPr>
      <w:r>
        <w:rPr>
          <w:rFonts w:hint="cs"/>
          <w:sz w:val="28"/>
          <w:szCs w:val="28"/>
          <w:rtl/>
          <w:lang w:val="en-US"/>
        </w:rPr>
        <w:t xml:space="preserve">بعد اختيار المقبس يعاد تجهيزه ليتوافق مع نمط المستندات وفي هذه المرحلة هناك خيارات عديدة. أهمها تحديد لغة الإدخال واختيار نمط للحرف يتناسب مع  محتوى المستندات. وفي حالتنا </w:t>
      </w:r>
      <w:r>
        <w:rPr>
          <w:rFonts w:hint="cs"/>
          <w:sz w:val="28"/>
          <w:szCs w:val="28"/>
          <w:rtl/>
          <w:lang w:val="en-US"/>
        </w:rPr>
        <w:lastRenderedPageBreak/>
        <w:t xml:space="preserve">هذه سيتم اختيار نمط حرف يتوافق مع اللغة العربية في بيئة النظام </w:t>
      </w:r>
      <w:r>
        <w:rPr>
          <w:sz w:val="28"/>
          <w:szCs w:val="28"/>
          <w:lang w:val="en-US"/>
        </w:rPr>
        <w:t>Windows</w:t>
      </w:r>
      <w:r>
        <w:rPr>
          <w:rFonts w:hint="cs"/>
          <w:sz w:val="28"/>
          <w:szCs w:val="28"/>
          <w:rtl/>
          <w:lang w:val="en-US"/>
        </w:rPr>
        <w:t xml:space="preserve"> وكما مبين في الشاشة الآتية :</w:t>
      </w:r>
    </w:p>
    <w:p w:rsidR="00466C00" w:rsidRDefault="00B43FE8" w:rsidP="00466C00">
      <w:pPr>
        <w:bidi/>
        <w:spacing w:line="360" w:lineRule="auto"/>
        <w:jc w:val="center"/>
        <w:rPr>
          <w:sz w:val="28"/>
          <w:szCs w:val="28"/>
          <w:rtl/>
          <w:lang w:val="en-US"/>
        </w:rPr>
      </w:pPr>
      <w:r w:rsidRPr="00B43FE8">
        <w:rPr>
          <w:noProof/>
          <w:sz w:val="28"/>
          <w:szCs w:val="28"/>
          <w:rtl/>
        </w:rPr>
        <w:pict>
          <v:oval id="_x0000_s1046" style="position:absolute;left:0;text-align:left;margin-left:117pt;margin-top:194.7pt;width:36pt;height:18pt;z-index:251659264" filled="f"/>
        </w:pict>
      </w:r>
      <w:r w:rsidRPr="00B43FE8">
        <w:rPr>
          <w:noProof/>
          <w:sz w:val="28"/>
          <w:szCs w:val="28"/>
          <w:rtl/>
        </w:rPr>
        <w:pict>
          <v:line id="_x0000_s1042" style="position:absolute;left:0;text-align:left;flip:x;z-index:251658240" from="261pt,122.7pt" to="351pt,167.7pt">
            <v:stroke endarrow="block"/>
          </v:line>
        </w:pict>
      </w:r>
      <w:r w:rsidRPr="00B43FE8">
        <w:rPr>
          <w:noProof/>
          <w:sz w:val="28"/>
          <w:szCs w:val="28"/>
          <w:rtl/>
        </w:rPr>
        <w:pict>
          <v:oval id="_x0000_s1041" style="position:absolute;left:0;text-align:left;margin-left:45pt;margin-top:104.7pt;width:63pt;height:27pt;z-index:251657216" filled="f"/>
        </w:pict>
      </w:r>
      <w:r w:rsidRPr="00B43FE8">
        <w:rPr>
          <w:noProof/>
          <w:sz w:val="28"/>
          <w:szCs w:val="28"/>
          <w:rtl/>
        </w:rPr>
        <w:pict>
          <v:oval id="_x0000_s1040" style="position:absolute;left:0;text-align:left;margin-left:351pt;margin-top:104.7pt;width:9pt;height:27pt;z-index:251656192" filled="f" strokeweight="1pt"/>
        </w:pict>
      </w:r>
      <w:r w:rsidR="007E7C9A">
        <w:rPr>
          <w:rFonts w:hint="cs"/>
          <w:noProof/>
          <w:sz w:val="28"/>
          <w:szCs w:val="28"/>
          <w:lang w:val="en-US" w:eastAsia="en-US"/>
        </w:rPr>
        <w:drawing>
          <wp:inline distT="0" distB="0" distL="0" distR="0">
            <wp:extent cx="4143375" cy="2705100"/>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9946" t="22169" r="11392" b="22891"/>
                    <a:stretch>
                      <a:fillRect/>
                    </a:stretch>
                  </pic:blipFill>
                  <pic:spPr bwMode="auto">
                    <a:xfrm>
                      <a:off x="0" y="0"/>
                      <a:ext cx="4143375" cy="2705100"/>
                    </a:xfrm>
                    <a:prstGeom prst="rect">
                      <a:avLst/>
                    </a:prstGeom>
                    <a:noFill/>
                    <a:ln w="9525">
                      <a:noFill/>
                      <a:miter lim="800000"/>
                      <a:headEnd/>
                      <a:tailEnd/>
                    </a:ln>
                  </pic:spPr>
                </pic:pic>
              </a:graphicData>
            </a:graphic>
          </wp:inline>
        </w:drawing>
      </w:r>
    </w:p>
    <w:p w:rsidR="00891C94" w:rsidRDefault="00466C00" w:rsidP="00891C94">
      <w:pPr>
        <w:bidi/>
        <w:spacing w:line="360" w:lineRule="auto"/>
        <w:jc w:val="both"/>
        <w:rPr>
          <w:sz w:val="28"/>
          <w:szCs w:val="28"/>
          <w:rtl/>
          <w:lang w:val="en-US"/>
        </w:rPr>
      </w:pPr>
      <w:r>
        <w:rPr>
          <w:rFonts w:hint="cs"/>
          <w:sz w:val="28"/>
          <w:szCs w:val="28"/>
          <w:rtl/>
          <w:lang w:val="en-US"/>
        </w:rPr>
        <w:t xml:space="preserve">بعد الضغط على موافق يتم انتقال إلى </w:t>
      </w:r>
      <w:r w:rsidR="00891C94">
        <w:rPr>
          <w:rFonts w:hint="cs"/>
          <w:sz w:val="28"/>
          <w:szCs w:val="28"/>
          <w:rtl/>
          <w:lang w:val="en-US"/>
        </w:rPr>
        <w:t>نعود إلى الشاشة السابقة ليتم التحكم بطريقة البحث في محتوى المستندات. هناك ثلاث خيارات افتراضية هي البحث في النص والعنوان والمصدر. يمكن حذف أي منها أو إضافة كشاف جديد يتوافق مع مطلبك مثل كشاف الموضوع أو المؤلف أو أي كشاف ترغب فيه، كما في الشاشة الآتية :</w:t>
      </w:r>
    </w:p>
    <w:p w:rsidR="00891C94" w:rsidRDefault="00B43FE8" w:rsidP="00891C94">
      <w:pPr>
        <w:bidi/>
        <w:spacing w:line="360" w:lineRule="auto"/>
        <w:jc w:val="center"/>
        <w:rPr>
          <w:sz w:val="28"/>
          <w:szCs w:val="28"/>
          <w:rtl/>
          <w:lang w:val="en-US"/>
        </w:rPr>
      </w:pPr>
      <w:r w:rsidRPr="00B43FE8">
        <w:rPr>
          <w:noProof/>
          <w:sz w:val="28"/>
          <w:szCs w:val="28"/>
          <w:rtl/>
        </w:rPr>
        <w:pict>
          <v:line id="_x0000_s1048" style="position:absolute;left:0;text-align:left;z-index:251661312" from="27pt,47.95pt" to="54pt,47.95pt">
            <v:stroke endarrow="block"/>
          </v:line>
        </w:pict>
      </w:r>
      <w:r w:rsidRPr="00B43FE8">
        <w:rPr>
          <w:noProof/>
          <w:sz w:val="28"/>
          <w:szCs w:val="28"/>
          <w:rtl/>
        </w:rPr>
        <w:pict>
          <v:oval id="_x0000_s1047" style="position:absolute;left:0;text-align:left;margin-left:2in;margin-top:155.95pt;width:54pt;height:9pt;z-index:251660288" filled="f"/>
        </w:pict>
      </w:r>
      <w:r w:rsidR="007E7C9A">
        <w:rPr>
          <w:rFonts w:hint="cs"/>
          <w:noProof/>
          <w:sz w:val="28"/>
          <w:szCs w:val="28"/>
          <w:lang w:val="en-US" w:eastAsia="en-US"/>
        </w:rPr>
        <w:drawing>
          <wp:inline distT="0" distB="0" distL="0" distR="0">
            <wp:extent cx="4095750" cy="278130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r="22243" b="29639"/>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466C00" w:rsidRDefault="00466C00" w:rsidP="00891C94">
      <w:pPr>
        <w:bidi/>
        <w:spacing w:line="360" w:lineRule="auto"/>
        <w:jc w:val="both"/>
        <w:rPr>
          <w:sz w:val="28"/>
          <w:szCs w:val="28"/>
          <w:rtl/>
          <w:lang w:val="en-US"/>
        </w:rPr>
      </w:pPr>
      <w:r>
        <w:rPr>
          <w:rFonts w:hint="cs"/>
          <w:sz w:val="28"/>
          <w:szCs w:val="28"/>
          <w:rtl/>
          <w:lang w:val="en-US"/>
        </w:rPr>
        <w:t xml:space="preserve"> </w:t>
      </w:r>
      <w:r w:rsidR="00891C94">
        <w:rPr>
          <w:rFonts w:hint="cs"/>
          <w:sz w:val="28"/>
          <w:szCs w:val="28"/>
          <w:rtl/>
          <w:lang w:val="en-US"/>
        </w:rPr>
        <w:t>من الشاشة نفسها يمكن الانتقال إلى كشاف القطاعات وهذا الجانب مرتبط بقواعد البيانات عليه ننتقل إلى اختيار الأسلوب الذي على أساسه يتم تصفح البيانات وهناك خياران افتراضيان هما قائمة مرتبة هجائيا بالعناوين وقائمة هجائية مرتبة بالمصادر. يمكن إضافة قوائم أخرى من اختيار مصنف جديد كما مبين في الشاشة الآتية :</w:t>
      </w:r>
    </w:p>
    <w:p w:rsidR="00891C94" w:rsidRDefault="00B43FE8" w:rsidP="00891C94">
      <w:pPr>
        <w:bidi/>
        <w:spacing w:line="360" w:lineRule="auto"/>
        <w:jc w:val="center"/>
        <w:rPr>
          <w:sz w:val="28"/>
          <w:szCs w:val="28"/>
          <w:rtl/>
          <w:lang w:val="en-US"/>
        </w:rPr>
      </w:pPr>
      <w:r w:rsidRPr="00B43FE8">
        <w:rPr>
          <w:noProof/>
          <w:sz w:val="28"/>
          <w:szCs w:val="28"/>
          <w:rtl/>
        </w:rPr>
        <w:lastRenderedPageBreak/>
        <w:pict>
          <v:line id="_x0000_s1055" style="position:absolute;left:0;text-align:left;flip:x;z-index:251664384" from="90pt,47.9pt" to="126pt,47.9pt">
            <v:stroke endarrow="block"/>
          </v:line>
        </w:pict>
      </w:r>
      <w:r w:rsidRPr="00B43FE8">
        <w:rPr>
          <w:noProof/>
          <w:sz w:val="28"/>
          <w:szCs w:val="28"/>
          <w:rtl/>
        </w:rPr>
        <w:pict>
          <v:oval id="_x0000_s1050" style="position:absolute;left:0;text-align:left;margin-left:126pt;margin-top:38.9pt;width:90pt;height:27pt;z-index:251663360" filled="f"/>
        </w:pict>
      </w:r>
      <w:r w:rsidRPr="00B43FE8">
        <w:rPr>
          <w:noProof/>
          <w:sz w:val="28"/>
          <w:szCs w:val="28"/>
          <w:rtl/>
        </w:rPr>
        <w:pict>
          <v:oval id="_x0000_s1049" style="position:absolute;left:0;text-align:left;margin-left:2in;margin-top:164.9pt;width:63pt;height:18pt;z-index:251662336" filled="f"/>
        </w:pict>
      </w:r>
      <w:r w:rsidR="007E7C9A">
        <w:rPr>
          <w:rFonts w:hint="cs"/>
          <w:noProof/>
          <w:sz w:val="28"/>
          <w:szCs w:val="28"/>
          <w:lang w:val="en-US" w:eastAsia="en-US"/>
        </w:rPr>
        <w:drawing>
          <wp:inline distT="0" distB="0" distL="0" distR="0">
            <wp:extent cx="4067175" cy="2324100"/>
            <wp:effectExtent l="1905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r="22363" b="30362"/>
                    <a:stretch>
                      <a:fillRect/>
                    </a:stretch>
                  </pic:blipFill>
                  <pic:spPr bwMode="auto">
                    <a:xfrm>
                      <a:off x="0" y="0"/>
                      <a:ext cx="4067175" cy="2324100"/>
                    </a:xfrm>
                    <a:prstGeom prst="rect">
                      <a:avLst/>
                    </a:prstGeom>
                    <a:noFill/>
                    <a:ln w="9525">
                      <a:noFill/>
                      <a:miter lim="800000"/>
                      <a:headEnd/>
                      <a:tailEnd/>
                    </a:ln>
                  </pic:spPr>
                </pic:pic>
              </a:graphicData>
            </a:graphic>
          </wp:inline>
        </w:drawing>
      </w:r>
    </w:p>
    <w:p w:rsidR="00040380" w:rsidRPr="00040380" w:rsidRDefault="00040380" w:rsidP="00891C94">
      <w:pPr>
        <w:bidi/>
        <w:spacing w:line="360" w:lineRule="auto"/>
        <w:jc w:val="both"/>
        <w:rPr>
          <w:b/>
          <w:bCs/>
          <w:sz w:val="28"/>
          <w:szCs w:val="28"/>
          <w:rtl/>
          <w:lang w:val="en-US"/>
        </w:rPr>
      </w:pPr>
      <w:r w:rsidRPr="00040380">
        <w:rPr>
          <w:rFonts w:hint="cs"/>
          <w:b/>
          <w:bCs/>
          <w:sz w:val="28"/>
          <w:szCs w:val="28"/>
          <w:rtl/>
          <w:lang w:val="en-US"/>
        </w:rPr>
        <w:t>الخطوة الخامسة</w:t>
      </w:r>
      <w:r w:rsidR="004F4ABB">
        <w:rPr>
          <w:rFonts w:hint="cs"/>
          <w:b/>
          <w:bCs/>
          <w:sz w:val="28"/>
          <w:szCs w:val="28"/>
          <w:rtl/>
          <w:lang w:val="en-US"/>
        </w:rPr>
        <w:t xml:space="preserve"> </w:t>
      </w:r>
      <w:r w:rsidRPr="00040380">
        <w:rPr>
          <w:rFonts w:hint="cs"/>
          <w:b/>
          <w:bCs/>
          <w:sz w:val="28"/>
          <w:szCs w:val="28"/>
          <w:rtl/>
          <w:lang w:val="en-US"/>
        </w:rPr>
        <w:t>: بناء المكتبة</w:t>
      </w:r>
    </w:p>
    <w:p w:rsidR="00891C94" w:rsidRDefault="00891C94" w:rsidP="00040380">
      <w:pPr>
        <w:bidi/>
        <w:spacing w:line="360" w:lineRule="auto"/>
        <w:ind w:firstLine="720"/>
        <w:jc w:val="both"/>
        <w:rPr>
          <w:sz w:val="28"/>
          <w:szCs w:val="28"/>
          <w:rtl/>
          <w:lang w:val="en-US"/>
        </w:rPr>
      </w:pPr>
      <w:r>
        <w:rPr>
          <w:rFonts w:hint="cs"/>
          <w:sz w:val="28"/>
          <w:szCs w:val="28"/>
          <w:rtl/>
          <w:lang w:val="en-US"/>
        </w:rPr>
        <w:t>بعد الانتهاء من اختيار مصنفات التصفح ننتقل إلى شاشة البناء التي يتم من خلالها بناء المكتبة الرقمية وفقا للخصائص التي تم اختيارها سابقا وكما في الشاشة الآتية :</w:t>
      </w:r>
    </w:p>
    <w:p w:rsidR="00891C94" w:rsidRDefault="00B43FE8" w:rsidP="00040380">
      <w:pPr>
        <w:bidi/>
        <w:spacing w:line="360" w:lineRule="auto"/>
        <w:jc w:val="center"/>
        <w:rPr>
          <w:sz w:val="28"/>
          <w:szCs w:val="28"/>
          <w:rtl/>
          <w:lang w:val="en-US"/>
        </w:rPr>
      </w:pPr>
      <w:r w:rsidRPr="00B43FE8">
        <w:rPr>
          <w:noProof/>
          <w:sz w:val="28"/>
          <w:szCs w:val="28"/>
          <w:rtl/>
        </w:rPr>
        <w:pict>
          <v:oval id="_x0000_s1056" style="position:absolute;left:0;text-align:left;margin-left:117pt;margin-top:1in;width:54pt;height:18pt;z-index:251665408" filled="f"/>
        </w:pict>
      </w:r>
      <w:r w:rsidR="007E7C9A">
        <w:rPr>
          <w:rFonts w:hint="cs"/>
          <w:noProof/>
          <w:sz w:val="28"/>
          <w:szCs w:val="28"/>
          <w:lang w:val="en-US" w:eastAsia="en-US"/>
        </w:rPr>
        <w:drawing>
          <wp:inline distT="0" distB="0" distL="0" distR="0">
            <wp:extent cx="4095750" cy="2400300"/>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r="22243" b="31325"/>
                    <a:stretch>
                      <a:fillRect/>
                    </a:stretch>
                  </pic:blipFill>
                  <pic:spPr bwMode="auto">
                    <a:xfrm>
                      <a:off x="0" y="0"/>
                      <a:ext cx="4095750" cy="2400300"/>
                    </a:xfrm>
                    <a:prstGeom prst="rect">
                      <a:avLst/>
                    </a:prstGeom>
                    <a:noFill/>
                    <a:ln w="9525">
                      <a:noFill/>
                      <a:miter lim="800000"/>
                      <a:headEnd/>
                      <a:tailEnd/>
                    </a:ln>
                  </pic:spPr>
                </pic:pic>
              </a:graphicData>
            </a:graphic>
          </wp:inline>
        </w:drawing>
      </w:r>
    </w:p>
    <w:p w:rsidR="00891C94" w:rsidRDefault="00040380" w:rsidP="00891C94">
      <w:pPr>
        <w:bidi/>
        <w:spacing w:line="360" w:lineRule="auto"/>
        <w:jc w:val="both"/>
        <w:rPr>
          <w:sz w:val="28"/>
          <w:szCs w:val="28"/>
          <w:rtl/>
          <w:lang w:val="en-US"/>
        </w:rPr>
      </w:pPr>
      <w:r>
        <w:rPr>
          <w:rFonts w:hint="cs"/>
          <w:sz w:val="28"/>
          <w:szCs w:val="28"/>
          <w:rtl/>
          <w:lang w:val="en-US"/>
        </w:rPr>
        <w:t xml:space="preserve">بالضغط على خيار بناء المجموعة يقوم البرنامج بمعالجة نصوص المستندات لتحويلها من هيئتها إلى هيئة </w:t>
      </w:r>
      <w:r>
        <w:rPr>
          <w:sz w:val="28"/>
          <w:szCs w:val="28"/>
          <w:lang w:val="en-US"/>
        </w:rPr>
        <w:t xml:space="preserve">(html) </w:t>
      </w:r>
      <w:r>
        <w:rPr>
          <w:rFonts w:hint="cs"/>
          <w:sz w:val="28"/>
          <w:szCs w:val="28"/>
          <w:rtl/>
          <w:lang w:val="en-US"/>
        </w:rPr>
        <w:t xml:space="preserve"> ومن ثم يقوم بتكشيف المحتوى لأغراض الاسترجاع وفقا للكشافات التي تم اختيارها سابقا. وما أن تظهر عبارة " نهاية بناء المجموعة" . يوفر النظام إمكانية للتحقق من كفاءة المكتبة الرقمية التي تم إنشائها باختيار عرض المجموعة من الشاشة نفسها. لتظهر لنا الواجهة البحثية النهائية وكما مبينة في الشاشة الآتية :</w:t>
      </w:r>
    </w:p>
    <w:p w:rsidR="00040380" w:rsidRDefault="007E7C9A" w:rsidP="00055FFA">
      <w:pPr>
        <w:bidi/>
        <w:spacing w:line="360" w:lineRule="auto"/>
        <w:jc w:val="center"/>
        <w:rPr>
          <w:sz w:val="28"/>
          <w:szCs w:val="28"/>
          <w:rtl/>
          <w:lang w:val="en-US"/>
        </w:rPr>
      </w:pPr>
      <w:r>
        <w:rPr>
          <w:rFonts w:hint="cs"/>
          <w:noProof/>
          <w:sz w:val="28"/>
          <w:szCs w:val="28"/>
          <w:lang w:val="en-US" w:eastAsia="en-US"/>
        </w:rPr>
        <w:lastRenderedPageBreak/>
        <w:drawing>
          <wp:inline distT="0" distB="0" distL="0" distR="0">
            <wp:extent cx="4638675" cy="2857500"/>
            <wp:effectExtent l="1905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r="2713" b="4338"/>
                    <a:stretch>
                      <a:fillRect/>
                    </a:stretch>
                  </pic:blipFill>
                  <pic:spPr bwMode="auto">
                    <a:xfrm>
                      <a:off x="0" y="0"/>
                      <a:ext cx="4638675" cy="2857500"/>
                    </a:xfrm>
                    <a:prstGeom prst="rect">
                      <a:avLst/>
                    </a:prstGeom>
                    <a:noFill/>
                    <a:ln w="9525">
                      <a:noFill/>
                      <a:miter lim="800000"/>
                      <a:headEnd/>
                      <a:tailEnd/>
                    </a:ln>
                  </pic:spPr>
                </pic:pic>
              </a:graphicData>
            </a:graphic>
          </wp:inline>
        </w:drawing>
      </w:r>
    </w:p>
    <w:p w:rsidR="00C404B0" w:rsidRDefault="00C404B0" w:rsidP="00C404B0">
      <w:pPr>
        <w:bidi/>
        <w:spacing w:line="360" w:lineRule="auto"/>
        <w:jc w:val="both"/>
        <w:rPr>
          <w:sz w:val="28"/>
          <w:szCs w:val="28"/>
          <w:rtl/>
          <w:lang w:val="en-US"/>
        </w:rPr>
      </w:pPr>
      <w:r>
        <w:rPr>
          <w:rFonts w:hint="cs"/>
          <w:sz w:val="28"/>
          <w:szCs w:val="28"/>
          <w:rtl/>
          <w:lang w:val="en-US"/>
        </w:rPr>
        <w:t>تعد هذه الشاشة الواجهة البحثية للمكتبة الرقمية التي تم بنائها. يظهر فيها مجال البحث وبعض التعليمات التي من شأنها مساعدة المستخدم لتنفيذ عمليات البحث. هنا يمكننا اختبار البحث في هذه الشاشة لنكتب كلمات نتوقع وجودها في مستنداتنا ونلاحظ الاستجابة وكالآتي:</w:t>
      </w:r>
    </w:p>
    <w:p w:rsidR="00C404B0" w:rsidRDefault="00F23277" w:rsidP="00C404B0">
      <w:pPr>
        <w:bidi/>
        <w:spacing w:line="360" w:lineRule="auto"/>
        <w:jc w:val="both"/>
        <w:rPr>
          <w:sz w:val="28"/>
          <w:szCs w:val="28"/>
          <w:rtl/>
          <w:lang w:val="en-US"/>
        </w:rPr>
      </w:pPr>
      <w:r>
        <w:rPr>
          <w:rFonts w:hint="cs"/>
          <w:sz w:val="28"/>
          <w:szCs w:val="28"/>
          <w:rtl/>
          <w:lang w:val="en-US"/>
        </w:rPr>
        <w:t xml:space="preserve">جربنا البحث عن مصطلح المعلومات في هذه الشاشة فكانت النتيجة استرجاع ثلاث وثائق هي مجموع ما موجود في المكتبة التجريبية، ولاحظنا </w:t>
      </w:r>
      <w:r w:rsidR="006B2D37">
        <w:rPr>
          <w:rFonts w:hint="cs"/>
          <w:sz w:val="28"/>
          <w:szCs w:val="28"/>
          <w:rtl/>
          <w:lang w:val="en-US"/>
        </w:rPr>
        <w:t>إن</w:t>
      </w:r>
      <w:r>
        <w:rPr>
          <w:rFonts w:hint="cs"/>
          <w:sz w:val="28"/>
          <w:szCs w:val="28"/>
          <w:rtl/>
          <w:lang w:val="en-US"/>
        </w:rPr>
        <w:t xml:space="preserve"> مصطلح المعلومات تكرر </w:t>
      </w:r>
      <w:r>
        <w:rPr>
          <w:sz w:val="28"/>
          <w:szCs w:val="28"/>
          <w:lang w:val="en-US"/>
        </w:rPr>
        <w:t>(</w:t>
      </w:r>
      <w:r w:rsidR="006B2D37">
        <w:rPr>
          <w:sz w:val="28"/>
          <w:szCs w:val="28"/>
          <w:lang w:val="en-US"/>
        </w:rPr>
        <w:t xml:space="preserve">53) </w:t>
      </w:r>
      <w:r w:rsidR="006B2D37">
        <w:rPr>
          <w:rFonts w:hint="cs"/>
          <w:sz w:val="28"/>
          <w:szCs w:val="28"/>
          <w:rtl/>
          <w:lang w:val="en-US"/>
        </w:rPr>
        <w:t xml:space="preserve"> مرة في كل الوثائق. كما في الشاشة </w:t>
      </w:r>
      <w:r w:rsidR="00967550">
        <w:rPr>
          <w:rFonts w:hint="cs"/>
          <w:sz w:val="28"/>
          <w:szCs w:val="28"/>
          <w:rtl/>
          <w:lang w:val="en-US"/>
        </w:rPr>
        <w:t>الآتية</w:t>
      </w:r>
      <w:r w:rsidR="006B2D37">
        <w:rPr>
          <w:rFonts w:hint="cs"/>
          <w:sz w:val="28"/>
          <w:szCs w:val="28"/>
          <w:rtl/>
          <w:lang w:val="en-US"/>
        </w:rPr>
        <w:t xml:space="preserve"> :</w:t>
      </w:r>
    </w:p>
    <w:p w:rsidR="006B2D37" w:rsidRDefault="007E7C9A" w:rsidP="00055FFA">
      <w:pPr>
        <w:bidi/>
        <w:spacing w:line="360" w:lineRule="auto"/>
        <w:jc w:val="center"/>
        <w:rPr>
          <w:sz w:val="28"/>
          <w:szCs w:val="28"/>
          <w:rtl/>
          <w:lang w:val="en-US"/>
        </w:rPr>
      </w:pPr>
      <w:r>
        <w:rPr>
          <w:rFonts w:hint="cs"/>
          <w:noProof/>
          <w:sz w:val="28"/>
          <w:szCs w:val="28"/>
          <w:lang w:val="en-US" w:eastAsia="en-US"/>
        </w:rPr>
        <w:drawing>
          <wp:inline distT="0" distB="0" distL="0" distR="0">
            <wp:extent cx="4524375" cy="2505075"/>
            <wp:effectExtent l="1905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r="2713" b="4338"/>
                    <a:stretch>
                      <a:fillRect/>
                    </a:stretch>
                  </pic:blipFill>
                  <pic:spPr bwMode="auto">
                    <a:xfrm>
                      <a:off x="0" y="0"/>
                      <a:ext cx="4524375" cy="2505075"/>
                    </a:xfrm>
                    <a:prstGeom prst="rect">
                      <a:avLst/>
                    </a:prstGeom>
                    <a:noFill/>
                    <a:ln w="9525">
                      <a:noFill/>
                      <a:miter lim="800000"/>
                      <a:headEnd/>
                      <a:tailEnd/>
                    </a:ln>
                  </pic:spPr>
                </pic:pic>
              </a:graphicData>
            </a:graphic>
          </wp:inline>
        </w:drawing>
      </w:r>
    </w:p>
    <w:p w:rsidR="006B2D37" w:rsidRDefault="006B2D37" w:rsidP="006B2D37">
      <w:pPr>
        <w:bidi/>
        <w:spacing w:line="360" w:lineRule="auto"/>
        <w:jc w:val="both"/>
        <w:rPr>
          <w:sz w:val="28"/>
          <w:szCs w:val="28"/>
          <w:rtl/>
          <w:lang w:val="en-US"/>
        </w:rPr>
      </w:pPr>
      <w:r>
        <w:rPr>
          <w:rFonts w:hint="cs"/>
          <w:sz w:val="28"/>
          <w:szCs w:val="28"/>
          <w:rtl/>
          <w:lang w:val="en-US"/>
        </w:rPr>
        <w:t>نلاحظ في هذه الشاشة وجود علامة المستند الذي يمكن تصفحه مباشرة ، واسم الملف الذي يمكن تحميله إلى حاسوب أو موضع خزني أخر لأغراض الطباعة. ويمكن بالضغط على أي من المستندات لتصفح النص الكامل حيث نلاحظ تمييز المصطلح البحثي . وكما يظهر في الشاشة الآتية :</w:t>
      </w:r>
    </w:p>
    <w:p w:rsidR="006B2D37" w:rsidRDefault="007E7C9A" w:rsidP="00055FFA">
      <w:pPr>
        <w:bidi/>
        <w:spacing w:line="360" w:lineRule="auto"/>
        <w:jc w:val="center"/>
        <w:rPr>
          <w:sz w:val="28"/>
          <w:szCs w:val="28"/>
          <w:rtl/>
          <w:lang w:val="en-US"/>
        </w:rPr>
      </w:pPr>
      <w:r>
        <w:rPr>
          <w:rFonts w:hint="cs"/>
          <w:noProof/>
          <w:sz w:val="28"/>
          <w:szCs w:val="28"/>
          <w:lang w:val="en-US" w:eastAsia="en-US"/>
        </w:rPr>
        <w:lastRenderedPageBreak/>
        <w:drawing>
          <wp:inline distT="0" distB="0" distL="0" distR="0">
            <wp:extent cx="4572000" cy="2457450"/>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r="2713" b="4578"/>
                    <a:stretch>
                      <a:fillRect/>
                    </a:stretch>
                  </pic:blipFill>
                  <pic:spPr bwMode="auto">
                    <a:xfrm>
                      <a:off x="0" y="0"/>
                      <a:ext cx="4572000" cy="2457450"/>
                    </a:xfrm>
                    <a:prstGeom prst="rect">
                      <a:avLst/>
                    </a:prstGeom>
                    <a:noFill/>
                    <a:ln w="9525">
                      <a:noFill/>
                      <a:miter lim="800000"/>
                      <a:headEnd/>
                      <a:tailEnd/>
                    </a:ln>
                  </pic:spPr>
                </pic:pic>
              </a:graphicData>
            </a:graphic>
          </wp:inline>
        </w:drawing>
      </w:r>
    </w:p>
    <w:p w:rsidR="006B2D37" w:rsidRDefault="006B2D37" w:rsidP="00967550">
      <w:pPr>
        <w:bidi/>
        <w:spacing w:line="360" w:lineRule="auto"/>
        <w:jc w:val="both"/>
        <w:rPr>
          <w:sz w:val="28"/>
          <w:szCs w:val="28"/>
          <w:rtl/>
          <w:lang w:val="en-US"/>
        </w:rPr>
      </w:pPr>
      <w:r>
        <w:rPr>
          <w:rFonts w:hint="cs"/>
          <w:sz w:val="28"/>
          <w:szCs w:val="28"/>
          <w:rtl/>
          <w:lang w:val="en-US"/>
        </w:rPr>
        <w:t xml:space="preserve"> بعد التحقق من نجاح عملية البناء يمكننا </w:t>
      </w:r>
      <w:r w:rsidR="00967550">
        <w:rPr>
          <w:rFonts w:hint="cs"/>
          <w:sz w:val="28"/>
          <w:szCs w:val="28"/>
          <w:rtl/>
          <w:lang w:val="en-US"/>
        </w:rPr>
        <w:t>أن نجري تحديث ل</w:t>
      </w:r>
      <w:r>
        <w:rPr>
          <w:rFonts w:hint="cs"/>
          <w:sz w:val="28"/>
          <w:szCs w:val="28"/>
          <w:rtl/>
          <w:lang w:val="en-US"/>
        </w:rPr>
        <w:t>لمكتبة الرقمية باستمرار بإجراء العمليات الآتية:</w:t>
      </w:r>
    </w:p>
    <w:p w:rsidR="006B2D37" w:rsidRDefault="006B2D37" w:rsidP="006B2D37">
      <w:pPr>
        <w:numPr>
          <w:ilvl w:val="0"/>
          <w:numId w:val="8"/>
        </w:numPr>
        <w:bidi/>
        <w:spacing w:line="360" w:lineRule="auto"/>
        <w:jc w:val="both"/>
        <w:rPr>
          <w:sz w:val="28"/>
          <w:szCs w:val="28"/>
          <w:rtl/>
          <w:lang w:val="en-US"/>
        </w:rPr>
      </w:pPr>
      <w:r>
        <w:rPr>
          <w:rFonts w:hint="cs"/>
          <w:sz w:val="28"/>
          <w:szCs w:val="28"/>
          <w:rtl/>
          <w:lang w:val="en-US"/>
        </w:rPr>
        <w:t>إضافة مستندات جديدة إلى مجموعة المكتبة بشرط تنفيذ عملية إعادة البناء في كل مرة لأغراض تكشيف المحتوى.</w:t>
      </w:r>
    </w:p>
    <w:p w:rsidR="006B2D37" w:rsidRDefault="006B2D37" w:rsidP="006B2D37">
      <w:pPr>
        <w:numPr>
          <w:ilvl w:val="0"/>
          <w:numId w:val="8"/>
        </w:numPr>
        <w:bidi/>
        <w:spacing w:line="360" w:lineRule="auto"/>
        <w:jc w:val="both"/>
        <w:rPr>
          <w:sz w:val="28"/>
          <w:szCs w:val="28"/>
          <w:lang w:val="en-US"/>
        </w:rPr>
      </w:pPr>
      <w:r>
        <w:rPr>
          <w:rFonts w:hint="cs"/>
          <w:sz w:val="28"/>
          <w:szCs w:val="28"/>
          <w:rtl/>
          <w:lang w:val="en-US"/>
        </w:rPr>
        <w:t>اختيار أساليب تصفح جديدة.</w:t>
      </w:r>
    </w:p>
    <w:p w:rsidR="003D5345" w:rsidRDefault="003D5345" w:rsidP="003D5345">
      <w:pPr>
        <w:numPr>
          <w:ilvl w:val="0"/>
          <w:numId w:val="8"/>
        </w:numPr>
        <w:bidi/>
        <w:spacing w:line="360" w:lineRule="auto"/>
        <w:jc w:val="both"/>
        <w:rPr>
          <w:sz w:val="28"/>
          <w:szCs w:val="28"/>
          <w:lang w:val="en-US"/>
        </w:rPr>
      </w:pPr>
      <w:r>
        <w:rPr>
          <w:rFonts w:hint="cs"/>
          <w:sz w:val="28"/>
          <w:szCs w:val="28"/>
          <w:rtl/>
          <w:lang w:val="en-US"/>
        </w:rPr>
        <w:t>إثراء المجموعة بإضافة معلومات إضافية لكل مستند من خلال خيار الإثراء.</w:t>
      </w:r>
    </w:p>
    <w:p w:rsidR="006B2D37" w:rsidRDefault="006B2D37" w:rsidP="006B2D37">
      <w:pPr>
        <w:numPr>
          <w:ilvl w:val="0"/>
          <w:numId w:val="8"/>
        </w:numPr>
        <w:bidi/>
        <w:spacing w:line="360" w:lineRule="auto"/>
        <w:jc w:val="both"/>
        <w:rPr>
          <w:sz w:val="28"/>
          <w:szCs w:val="28"/>
          <w:lang w:val="en-US"/>
        </w:rPr>
      </w:pPr>
      <w:r>
        <w:rPr>
          <w:rFonts w:hint="cs"/>
          <w:sz w:val="28"/>
          <w:szCs w:val="28"/>
          <w:rtl/>
          <w:lang w:val="en-US"/>
        </w:rPr>
        <w:t>اختيار كشافات جديدة.</w:t>
      </w:r>
    </w:p>
    <w:p w:rsidR="009111A1" w:rsidRDefault="006B2D37" w:rsidP="009111A1">
      <w:pPr>
        <w:numPr>
          <w:ilvl w:val="0"/>
          <w:numId w:val="8"/>
        </w:numPr>
        <w:bidi/>
        <w:spacing w:line="360" w:lineRule="auto"/>
        <w:jc w:val="both"/>
        <w:rPr>
          <w:sz w:val="28"/>
          <w:szCs w:val="28"/>
          <w:lang w:val="en-US"/>
        </w:rPr>
      </w:pPr>
      <w:r>
        <w:rPr>
          <w:rFonts w:hint="cs"/>
          <w:sz w:val="28"/>
          <w:szCs w:val="28"/>
          <w:rtl/>
          <w:lang w:val="en-US"/>
        </w:rPr>
        <w:t>تبديل لغة الواجهات.</w:t>
      </w:r>
    </w:p>
    <w:p w:rsidR="009111A1" w:rsidRPr="009111A1" w:rsidRDefault="009111A1" w:rsidP="009111A1">
      <w:pPr>
        <w:pStyle w:val="2"/>
        <w:bidi/>
        <w:rPr>
          <w:rtl/>
          <w:lang w:val="en-US"/>
        </w:rPr>
      </w:pPr>
      <w:r w:rsidRPr="009111A1">
        <w:rPr>
          <w:rFonts w:hint="cs"/>
          <w:rtl/>
          <w:lang w:val="en-US"/>
        </w:rPr>
        <w:t>خيارات البحث في المكتبة الرقمية</w:t>
      </w:r>
    </w:p>
    <w:p w:rsidR="00973477" w:rsidRDefault="009111A1" w:rsidP="003821BA">
      <w:pPr>
        <w:bidi/>
        <w:spacing w:line="360" w:lineRule="auto"/>
        <w:ind w:firstLine="720"/>
        <w:jc w:val="both"/>
        <w:rPr>
          <w:sz w:val="28"/>
          <w:szCs w:val="28"/>
          <w:rtl/>
        </w:rPr>
      </w:pPr>
      <w:r>
        <w:rPr>
          <w:rFonts w:hint="cs"/>
          <w:sz w:val="28"/>
          <w:szCs w:val="28"/>
          <w:rtl/>
          <w:lang w:val="en-US"/>
        </w:rPr>
        <w:t xml:space="preserve">يدعم </w:t>
      </w:r>
      <w:r w:rsidR="00973477">
        <w:rPr>
          <w:rFonts w:hint="cs"/>
          <w:sz w:val="28"/>
          <w:szCs w:val="28"/>
          <w:rtl/>
          <w:lang w:val="en-US"/>
        </w:rPr>
        <w:t xml:space="preserve">برنامج </w:t>
      </w:r>
      <w:r w:rsidR="00973477">
        <w:rPr>
          <w:sz w:val="28"/>
          <w:szCs w:val="28"/>
          <w:lang w:val="en-US"/>
        </w:rPr>
        <w:t>Greenstone</w:t>
      </w:r>
      <w:r>
        <w:rPr>
          <w:rFonts w:hint="cs"/>
          <w:sz w:val="28"/>
          <w:szCs w:val="28"/>
          <w:rtl/>
          <w:lang w:val="en-US"/>
        </w:rPr>
        <w:t xml:space="preserve"> مستويين للبحث البسيط والمتقدم . حيث يوفر المستوى البسيط إمكانية البحث في كامل المستندات بدلالة الكلمات. أو في بعض أجزاء المستند مثل العنوان أو المقدمة أو أي جزء منها. أما المستوى الثاني فهو المتقدم الذي يدعم إمكانية استخدام المنطق البولياني.  </w:t>
      </w:r>
      <w:r w:rsidRPr="009111A1">
        <w:rPr>
          <w:sz w:val="28"/>
          <w:szCs w:val="28"/>
          <w:rtl/>
        </w:rPr>
        <w:t>إذا قمت باختيار البحث المتقدم (من مكان ضبط الخيارات) فسيكون لديك عدد من الخيارات الإضافية</w:t>
      </w:r>
      <w:r w:rsidRPr="009111A1">
        <w:rPr>
          <w:sz w:val="28"/>
          <w:szCs w:val="28"/>
        </w:rPr>
        <w:t xml:space="preserve">. </w:t>
      </w:r>
      <w:r w:rsidRPr="009111A1">
        <w:rPr>
          <w:sz w:val="28"/>
          <w:szCs w:val="28"/>
          <w:rtl/>
        </w:rPr>
        <w:t>البحث المتقدم في مجموعة</w:t>
      </w:r>
      <w:r w:rsidRPr="009111A1">
        <w:rPr>
          <w:sz w:val="28"/>
          <w:szCs w:val="28"/>
        </w:rPr>
        <w:t xml:space="preserve"> MGPP </w:t>
      </w:r>
      <w:r w:rsidRPr="009111A1">
        <w:rPr>
          <w:sz w:val="28"/>
          <w:szCs w:val="28"/>
          <w:rtl/>
        </w:rPr>
        <w:t>استخدم المعاملات البوليانية. البحث</w:t>
      </w:r>
      <w:r w:rsidRPr="009111A1">
        <w:rPr>
          <w:sz w:val="28"/>
          <w:szCs w:val="28"/>
        </w:rPr>
        <w:t xml:space="preserve"> </w:t>
      </w:r>
      <w:r w:rsidRPr="009111A1">
        <w:rPr>
          <w:b/>
          <w:bCs/>
          <w:sz w:val="28"/>
          <w:szCs w:val="28"/>
          <w:rtl/>
        </w:rPr>
        <w:t>البوليني</w:t>
      </w:r>
      <w:r w:rsidRPr="009111A1">
        <w:rPr>
          <w:sz w:val="28"/>
          <w:szCs w:val="28"/>
        </w:rPr>
        <w:t xml:space="preserve"> </w:t>
      </w:r>
      <w:r w:rsidRPr="009111A1">
        <w:rPr>
          <w:sz w:val="28"/>
          <w:szCs w:val="28"/>
          <w:rtl/>
        </w:rPr>
        <w:t>يسمح لك بأن تجمع في البحث بين مصطلحين باستخدام العلامة</w:t>
      </w:r>
      <w:r w:rsidRPr="009111A1">
        <w:rPr>
          <w:sz w:val="28"/>
          <w:szCs w:val="28"/>
        </w:rPr>
        <w:t xml:space="preserve"> (&amp;) (</w:t>
      </w:r>
      <w:r w:rsidRPr="009111A1">
        <w:rPr>
          <w:sz w:val="28"/>
          <w:szCs w:val="28"/>
          <w:rtl/>
        </w:rPr>
        <w:t>للمعامل</w:t>
      </w:r>
      <w:r w:rsidRPr="009111A1">
        <w:rPr>
          <w:sz w:val="28"/>
          <w:szCs w:val="28"/>
        </w:rPr>
        <w:t xml:space="preserve"> "</w:t>
      </w:r>
      <w:r w:rsidRPr="009111A1">
        <w:rPr>
          <w:sz w:val="28"/>
          <w:szCs w:val="28"/>
          <w:rtl/>
        </w:rPr>
        <w:t>و"), والعلامة (|) (للمعامل "أو"), والعلامة (!)(للمعامل "ليس"), كما</w:t>
      </w:r>
      <w:r w:rsidRPr="009111A1">
        <w:rPr>
          <w:sz w:val="28"/>
          <w:szCs w:val="28"/>
        </w:rPr>
        <w:t xml:space="preserve"> </w:t>
      </w:r>
      <w:r w:rsidRPr="009111A1">
        <w:rPr>
          <w:sz w:val="28"/>
          <w:szCs w:val="28"/>
          <w:rtl/>
        </w:rPr>
        <w:t>يمكن هنا استخدام القوسين () لتجميع عمليات بولينية معاً. سيحدد البرنامج</w:t>
      </w:r>
      <w:r w:rsidRPr="009111A1">
        <w:rPr>
          <w:sz w:val="28"/>
          <w:szCs w:val="28"/>
        </w:rPr>
        <w:t xml:space="preserve"> </w:t>
      </w:r>
      <w:r w:rsidRPr="009111A1">
        <w:rPr>
          <w:sz w:val="28"/>
          <w:szCs w:val="28"/>
          <w:rtl/>
        </w:rPr>
        <w:t>العلامة (|) تلقائيا كخاصية للبحث البوليني والتي تعني (المعامل "أو</w:t>
      </w:r>
      <w:r w:rsidR="00973477">
        <w:rPr>
          <w:rFonts w:hint="cs"/>
          <w:sz w:val="28"/>
          <w:szCs w:val="28"/>
          <w:rtl/>
        </w:rPr>
        <w:t>")</w:t>
      </w:r>
      <w:r w:rsidRPr="009111A1">
        <w:rPr>
          <w:sz w:val="28"/>
          <w:szCs w:val="28"/>
        </w:rPr>
        <w:t>.</w:t>
      </w:r>
      <w:r>
        <w:rPr>
          <w:rFonts w:hint="cs"/>
          <w:sz w:val="28"/>
          <w:szCs w:val="28"/>
          <w:rtl/>
        </w:rPr>
        <w:t>.</w:t>
      </w:r>
      <w:r w:rsidR="00973477" w:rsidRPr="00973477">
        <w:rPr>
          <w:rtl/>
        </w:rPr>
        <w:t xml:space="preserve"> </w:t>
      </w:r>
      <w:r w:rsidR="00973477" w:rsidRPr="00973477">
        <w:rPr>
          <w:sz w:val="28"/>
          <w:szCs w:val="28"/>
          <w:rtl/>
        </w:rPr>
        <w:t>ومن المعاملات الأخرى</w:t>
      </w:r>
      <w:r w:rsidR="00973477" w:rsidRPr="00973477">
        <w:rPr>
          <w:sz w:val="28"/>
          <w:szCs w:val="28"/>
        </w:rPr>
        <w:t xml:space="preserve">: </w:t>
      </w:r>
      <w:r w:rsidR="00973477" w:rsidRPr="00973477">
        <w:rPr>
          <w:b/>
          <w:bCs/>
          <w:sz w:val="28"/>
          <w:szCs w:val="28"/>
        </w:rPr>
        <w:t>NEARx</w:t>
      </w:r>
      <w:r w:rsidR="00973477" w:rsidRPr="00973477">
        <w:rPr>
          <w:sz w:val="28"/>
          <w:szCs w:val="28"/>
        </w:rPr>
        <w:t xml:space="preserve"> </w:t>
      </w:r>
      <w:r w:rsidR="00973477" w:rsidRPr="00973477">
        <w:rPr>
          <w:sz w:val="28"/>
          <w:szCs w:val="28"/>
          <w:rtl/>
        </w:rPr>
        <w:t>و</w:t>
      </w:r>
      <w:r w:rsidR="00973477" w:rsidRPr="00973477">
        <w:rPr>
          <w:sz w:val="28"/>
          <w:szCs w:val="28"/>
        </w:rPr>
        <w:t xml:space="preserve"> </w:t>
      </w:r>
      <w:r w:rsidR="00973477" w:rsidRPr="00973477">
        <w:rPr>
          <w:b/>
          <w:bCs/>
          <w:sz w:val="28"/>
          <w:szCs w:val="28"/>
        </w:rPr>
        <w:t>WITHINx</w:t>
      </w:r>
      <w:r w:rsidR="00973477" w:rsidRPr="00973477">
        <w:rPr>
          <w:sz w:val="28"/>
          <w:szCs w:val="28"/>
        </w:rPr>
        <w:t xml:space="preserve">. </w:t>
      </w:r>
      <w:r w:rsidR="00973477">
        <w:rPr>
          <w:rFonts w:hint="cs"/>
          <w:sz w:val="28"/>
          <w:szCs w:val="28"/>
          <w:rtl/>
        </w:rPr>
        <w:t xml:space="preserve">  </w:t>
      </w:r>
      <w:r w:rsidR="00973477" w:rsidRPr="00973477">
        <w:rPr>
          <w:sz w:val="28"/>
          <w:szCs w:val="28"/>
        </w:rPr>
        <w:t xml:space="preserve">NEARx </w:t>
      </w:r>
      <w:r w:rsidR="00973477">
        <w:rPr>
          <w:rFonts w:hint="cs"/>
          <w:sz w:val="28"/>
          <w:szCs w:val="28"/>
          <w:rtl/>
        </w:rPr>
        <w:t xml:space="preserve"> </w:t>
      </w:r>
      <w:r w:rsidR="00973477" w:rsidRPr="00973477">
        <w:rPr>
          <w:sz w:val="28"/>
          <w:szCs w:val="28"/>
          <w:rtl/>
        </w:rPr>
        <w:t>يستخدم لتحديد الحد الأقصى لطول الكلمات كي تتطابق الوثيقة</w:t>
      </w:r>
      <w:r w:rsidR="00973477" w:rsidRPr="00973477">
        <w:rPr>
          <w:sz w:val="28"/>
          <w:szCs w:val="28"/>
        </w:rPr>
        <w:t xml:space="preserve">. WITHINx </w:t>
      </w:r>
      <w:r w:rsidR="00973477" w:rsidRPr="00973477">
        <w:rPr>
          <w:sz w:val="28"/>
          <w:szCs w:val="28"/>
          <w:rtl/>
        </w:rPr>
        <w:t xml:space="preserve">يحدد </w:t>
      </w:r>
      <w:r w:rsidR="00973477" w:rsidRPr="00973477">
        <w:rPr>
          <w:sz w:val="28"/>
          <w:szCs w:val="28"/>
          <w:rtl/>
        </w:rPr>
        <w:lastRenderedPageBreak/>
        <w:t>أن المصطلح الثاني يجب أن يكون عدد محدد من الكلمات</w:t>
      </w:r>
      <w:r w:rsidR="00973477" w:rsidRPr="00973477">
        <w:rPr>
          <w:sz w:val="28"/>
          <w:szCs w:val="28"/>
        </w:rPr>
        <w:t xml:space="preserve"> </w:t>
      </w:r>
      <w:r w:rsidR="00973477" w:rsidRPr="00973477">
        <w:rPr>
          <w:i/>
          <w:iCs/>
          <w:sz w:val="28"/>
          <w:szCs w:val="28"/>
          <w:rtl/>
        </w:rPr>
        <w:t>بعد</w:t>
      </w:r>
      <w:r w:rsidR="00973477" w:rsidRPr="00973477">
        <w:rPr>
          <w:i/>
          <w:iCs/>
          <w:sz w:val="28"/>
          <w:szCs w:val="28"/>
        </w:rPr>
        <w:t xml:space="preserve"> </w:t>
      </w:r>
      <w:r w:rsidR="00973477" w:rsidRPr="00973477">
        <w:rPr>
          <w:sz w:val="28"/>
          <w:szCs w:val="28"/>
          <w:rtl/>
        </w:rPr>
        <w:t xml:space="preserve">المصطلح الأول. وهذا يشبه </w:t>
      </w:r>
      <w:r w:rsidR="00973477" w:rsidRPr="00973477">
        <w:rPr>
          <w:sz w:val="28"/>
          <w:szCs w:val="28"/>
        </w:rPr>
        <w:t xml:space="preserve">NEAR </w:t>
      </w:r>
      <w:r w:rsidR="00973477">
        <w:rPr>
          <w:rFonts w:hint="cs"/>
          <w:sz w:val="28"/>
          <w:szCs w:val="28"/>
          <w:rtl/>
        </w:rPr>
        <w:t xml:space="preserve"> </w:t>
      </w:r>
      <w:r w:rsidR="00973477" w:rsidRPr="00973477">
        <w:rPr>
          <w:sz w:val="28"/>
          <w:szCs w:val="28"/>
          <w:rtl/>
        </w:rPr>
        <w:t xml:space="preserve">ويبلغ الطول التلقائي </w:t>
      </w:r>
      <w:r w:rsidR="00973477">
        <w:rPr>
          <w:rFonts w:hint="cs"/>
          <w:sz w:val="28"/>
          <w:szCs w:val="28"/>
          <w:rtl/>
        </w:rPr>
        <w:t>للكلمة في ا</w:t>
      </w:r>
      <w:r w:rsidR="00973477" w:rsidRPr="00973477">
        <w:rPr>
          <w:sz w:val="28"/>
          <w:szCs w:val="28"/>
          <w:rtl/>
        </w:rPr>
        <w:t>لنظام هنا 20</w:t>
      </w:r>
      <w:r w:rsidR="00973477">
        <w:rPr>
          <w:rtl/>
        </w:rPr>
        <w:t xml:space="preserve"> </w:t>
      </w:r>
      <w:r w:rsidR="00973477" w:rsidRPr="00973477">
        <w:rPr>
          <w:sz w:val="28"/>
          <w:szCs w:val="28"/>
          <w:rtl/>
        </w:rPr>
        <w:t>حرفا</w:t>
      </w:r>
      <w:r w:rsidR="00973477">
        <w:rPr>
          <w:rFonts w:hint="cs"/>
          <w:sz w:val="28"/>
          <w:szCs w:val="28"/>
          <w:rtl/>
        </w:rPr>
        <w:t>.</w:t>
      </w:r>
    </w:p>
    <w:p w:rsidR="009111A1" w:rsidRDefault="00973477" w:rsidP="00973477">
      <w:pPr>
        <w:bidi/>
        <w:spacing w:line="360" w:lineRule="auto"/>
        <w:ind w:firstLine="720"/>
        <w:jc w:val="both"/>
        <w:rPr>
          <w:sz w:val="28"/>
          <w:szCs w:val="28"/>
          <w:rtl/>
        </w:rPr>
      </w:pPr>
      <w:r>
        <w:rPr>
          <w:rFonts w:hint="cs"/>
          <w:sz w:val="28"/>
          <w:szCs w:val="28"/>
          <w:rtl/>
        </w:rPr>
        <w:t xml:space="preserve"> </w:t>
      </w:r>
      <w:r w:rsidR="009111A1">
        <w:rPr>
          <w:rFonts w:hint="cs"/>
          <w:sz w:val="28"/>
          <w:szCs w:val="28"/>
          <w:rtl/>
        </w:rPr>
        <w:t>وفي واجهة البحث يقدم البرنامج إمكانية تغير لغة الواجهة من العربية إلى الانكليزية أو الفرنسية أو الروسية.</w:t>
      </w:r>
    </w:p>
    <w:p w:rsidR="002B6FAC" w:rsidRDefault="002B6FAC" w:rsidP="00973477">
      <w:pPr>
        <w:bidi/>
        <w:spacing w:line="360" w:lineRule="auto"/>
        <w:ind w:firstLine="720"/>
        <w:jc w:val="both"/>
        <w:rPr>
          <w:sz w:val="28"/>
          <w:szCs w:val="28"/>
          <w:rtl/>
        </w:rPr>
      </w:pPr>
      <w:r>
        <w:rPr>
          <w:rFonts w:hint="cs"/>
          <w:sz w:val="28"/>
          <w:szCs w:val="28"/>
          <w:rtl/>
        </w:rPr>
        <w:t xml:space="preserve">عندما يكتمل بناء المكتبة الرقمية يمكننا أن نحتفظ بها على حاسوبنا الشخصي </w:t>
      </w:r>
      <w:r w:rsidR="003D5345">
        <w:rPr>
          <w:rFonts w:hint="cs"/>
          <w:sz w:val="28"/>
          <w:szCs w:val="28"/>
          <w:rtl/>
        </w:rPr>
        <w:t xml:space="preserve">إذ يقوم النظام في تخزين ملفاتها في مجلد خاص ضمن مجلدات النظام نفسه. </w:t>
      </w:r>
      <w:r>
        <w:rPr>
          <w:rFonts w:hint="cs"/>
          <w:sz w:val="28"/>
          <w:szCs w:val="28"/>
          <w:rtl/>
        </w:rPr>
        <w:t xml:space="preserve">ونستخدمها عند الحاجة كما يمكننا إن نحولها إلى قرص مدمج يسهل نقله إلى أي مكان ومن خلال أي حاسوب يمكن فتح المكتبة والإفادة منها. ويكفي </w:t>
      </w:r>
      <w:r w:rsidR="00F236A3">
        <w:rPr>
          <w:rFonts w:hint="cs"/>
          <w:sz w:val="28"/>
          <w:szCs w:val="28"/>
          <w:rtl/>
        </w:rPr>
        <w:t>أن</w:t>
      </w:r>
      <w:r>
        <w:rPr>
          <w:rFonts w:hint="cs"/>
          <w:sz w:val="28"/>
          <w:szCs w:val="28"/>
          <w:rtl/>
        </w:rPr>
        <w:t xml:space="preserve"> نقوم من خيار ملف اختيار (تحميل على قرص</w:t>
      </w:r>
      <w:r w:rsidR="00EB76C6">
        <w:rPr>
          <w:rFonts w:hint="cs"/>
          <w:sz w:val="28"/>
          <w:szCs w:val="28"/>
          <w:rtl/>
        </w:rPr>
        <w:t xml:space="preserve"> مدمج أو قرص ضوئي) حسب حجم المكتبة. كما في الشاشة الآتية :</w:t>
      </w:r>
    </w:p>
    <w:p w:rsidR="00EB76C6" w:rsidRDefault="007E7C9A" w:rsidP="00EB76C6">
      <w:pPr>
        <w:bidi/>
        <w:spacing w:line="360" w:lineRule="auto"/>
        <w:jc w:val="center"/>
        <w:rPr>
          <w:sz w:val="28"/>
          <w:szCs w:val="28"/>
          <w:rtl/>
          <w:lang w:val="en-US"/>
        </w:rPr>
      </w:pPr>
      <w:r>
        <w:rPr>
          <w:rFonts w:hint="cs"/>
          <w:noProof/>
          <w:sz w:val="28"/>
          <w:szCs w:val="28"/>
          <w:lang w:val="en-US" w:eastAsia="en-US"/>
        </w:rPr>
        <w:drawing>
          <wp:inline distT="0" distB="0" distL="0" distR="0">
            <wp:extent cx="4095750" cy="2390775"/>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r="22243" b="30362"/>
                    <a:stretch>
                      <a:fillRect/>
                    </a:stretch>
                  </pic:blipFill>
                  <pic:spPr bwMode="auto">
                    <a:xfrm>
                      <a:off x="0" y="0"/>
                      <a:ext cx="4095750" cy="2390775"/>
                    </a:xfrm>
                    <a:prstGeom prst="rect">
                      <a:avLst/>
                    </a:prstGeom>
                    <a:noFill/>
                    <a:ln w="9525">
                      <a:noFill/>
                      <a:miter lim="800000"/>
                      <a:headEnd/>
                      <a:tailEnd/>
                    </a:ln>
                  </pic:spPr>
                </pic:pic>
              </a:graphicData>
            </a:graphic>
          </wp:inline>
        </w:drawing>
      </w:r>
    </w:p>
    <w:p w:rsidR="006916AA" w:rsidRDefault="000D6AD7" w:rsidP="00DD60C7">
      <w:pPr>
        <w:bidi/>
        <w:spacing w:line="360" w:lineRule="auto"/>
        <w:jc w:val="both"/>
        <w:rPr>
          <w:rFonts w:hint="cs"/>
          <w:sz w:val="28"/>
          <w:szCs w:val="28"/>
          <w:rtl/>
          <w:lang w:val="en-US"/>
        </w:rPr>
      </w:pPr>
      <w:r>
        <w:rPr>
          <w:rFonts w:hint="cs"/>
          <w:sz w:val="28"/>
          <w:szCs w:val="28"/>
          <w:rtl/>
          <w:lang w:val="en-US"/>
        </w:rPr>
        <w:t>......................................................................................................................</w:t>
      </w:r>
    </w:p>
    <w:p w:rsidR="00F6546A" w:rsidRDefault="00F6546A" w:rsidP="00F6546A">
      <w:pPr>
        <w:bidi/>
        <w:spacing w:line="360" w:lineRule="auto"/>
        <w:jc w:val="both"/>
        <w:rPr>
          <w:rFonts w:hint="cs"/>
          <w:sz w:val="28"/>
          <w:szCs w:val="28"/>
          <w:rtl/>
          <w:lang w:val="en-US"/>
        </w:rPr>
      </w:pPr>
    </w:p>
    <w:p w:rsidR="000D6AD7" w:rsidRDefault="000D6AD7" w:rsidP="000D6AD7">
      <w:pPr>
        <w:pStyle w:val="a8"/>
        <w:numPr>
          <w:ilvl w:val="0"/>
          <w:numId w:val="16"/>
        </w:numPr>
        <w:bidi/>
        <w:spacing w:line="360" w:lineRule="auto"/>
        <w:jc w:val="both"/>
        <w:rPr>
          <w:b/>
          <w:bCs/>
          <w:sz w:val="28"/>
          <w:szCs w:val="28"/>
          <w:lang w:val="en-US"/>
        </w:rPr>
      </w:pPr>
      <w:r w:rsidRPr="000D6AD7">
        <w:rPr>
          <w:rFonts w:hint="cs"/>
          <w:b/>
          <w:bCs/>
          <w:sz w:val="28"/>
          <w:szCs w:val="28"/>
          <w:rtl/>
          <w:lang w:val="en-US"/>
        </w:rPr>
        <w:t xml:space="preserve">المراجع : </w:t>
      </w:r>
    </w:p>
    <w:p w:rsidR="000D6AD7" w:rsidRPr="00F6546A" w:rsidRDefault="00F6546A" w:rsidP="00F6546A">
      <w:pPr>
        <w:pStyle w:val="a8"/>
        <w:numPr>
          <w:ilvl w:val="0"/>
          <w:numId w:val="16"/>
        </w:numPr>
        <w:bidi/>
        <w:spacing w:line="360" w:lineRule="auto"/>
        <w:rPr>
          <w:b/>
          <w:bCs/>
          <w:sz w:val="28"/>
          <w:szCs w:val="28"/>
          <w:rtl/>
          <w:lang w:val="en-US"/>
        </w:rPr>
      </w:pPr>
      <w:r w:rsidRPr="00F6546A">
        <w:rPr>
          <w:rFonts w:hint="cs"/>
          <w:sz w:val="28"/>
          <w:szCs w:val="28"/>
          <w:rtl/>
          <w:lang w:val="en-US"/>
        </w:rPr>
        <w:t xml:space="preserve">مدونة الدكتور طلال ناظم الزهيري </w:t>
      </w:r>
      <w:hyperlink r:id="rId20" w:history="1">
        <w:r>
          <w:rPr>
            <w:rStyle w:val="Hyperlink"/>
          </w:rPr>
          <w:t>http://azuhairi.jeeran.com/archive/2007/7/272613.html</w:t>
        </w:r>
      </w:hyperlink>
    </w:p>
    <w:sectPr w:rsidR="000D6AD7" w:rsidRPr="00F6546A" w:rsidSect="00AC310B">
      <w:headerReference w:type="even" r:id="rId21"/>
      <w:headerReference w:type="first" r:id="rId22"/>
      <w:pgSz w:w="11906" w:h="16838"/>
      <w:pgMar w:top="1440" w:right="1800" w:bottom="1440" w:left="1800"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AE3" w:rsidRDefault="00A91AE3">
      <w:r>
        <w:separator/>
      </w:r>
    </w:p>
  </w:endnote>
  <w:endnote w:type="continuationSeparator" w:id="0">
    <w:p w:rsidR="00A91AE3" w:rsidRDefault="00A91A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AE3" w:rsidRDefault="00A91AE3">
      <w:r>
        <w:separator/>
      </w:r>
    </w:p>
  </w:footnote>
  <w:footnote w:type="continuationSeparator" w:id="0">
    <w:p w:rsidR="00A91AE3" w:rsidRDefault="00A91A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16D" w:rsidRDefault="00B43FE8" w:rsidP="00D05891">
    <w:pPr>
      <w:pStyle w:val="a3"/>
      <w:framePr w:wrap="around" w:vAnchor="text" w:hAnchor="margin" w:y="1"/>
      <w:rPr>
        <w:rStyle w:val="a4"/>
      </w:rPr>
    </w:pPr>
    <w:r>
      <w:rPr>
        <w:rStyle w:val="a4"/>
      </w:rPr>
      <w:fldChar w:fldCharType="begin"/>
    </w:r>
    <w:r w:rsidR="0033216D">
      <w:rPr>
        <w:rStyle w:val="a4"/>
      </w:rPr>
      <w:instrText xml:space="preserve">PAGE  </w:instrText>
    </w:r>
    <w:r>
      <w:rPr>
        <w:rStyle w:val="a4"/>
      </w:rPr>
      <w:fldChar w:fldCharType="end"/>
    </w:r>
  </w:p>
  <w:p w:rsidR="0033216D" w:rsidRDefault="0033216D" w:rsidP="00280641">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0B" w:rsidRPr="00AC310B" w:rsidRDefault="00AC310B" w:rsidP="00AC310B">
    <w:pPr>
      <w:pStyle w:val="a3"/>
      <w:jc w:val="center"/>
      <w:rPr>
        <w:sz w:val="22"/>
        <w:szCs w:val="22"/>
        <w:rtl/>
        <w:lang w:val="en-US"/>
      </w:rPr>
    </w:pPr>
    <w:r>
      <w:rPr>
        <w:rFonts w:hint="cs"/>
        <w:sz w:val="22"/>
        <w:szCs w:val="22"/>
        <w:rtl/>
        <w:lang w:val="en-US"/>
      </w:rPr>
      <w:t xml:space="preserve">المكتبات الرقمية / المحاضرة التاسعة ( بناء </w:t>
    </w:r>
    <w:r w:rsidR="00091E1D">
      <w:rPr>
        <w:rFonts w:hint="cs"/>
        <w:sz w:val="22"/>
        <w:szCs w:val="22"/>
        <w:rtl/>
        <w:lang w:val="en-US"/>
      </w:rPr>
      <w:t xml:space="preserve">مكتبة رقمية شخصية باستخدام برنامج </w:t>
    </w:r>
    <w:r>
      <w:rPr>
        <w:rFonts w:hint="cs"/>
        <w:sz w:val="22"/>
        <w:szCs w:val="22"/>
        <w:rtl/>
        <w:lang w:val="en-US"/>
      </w:rPr>
      <w:t>جرين ستون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B3F2B"/>
    <w:multiLevelType w:val="hybridMultilevel"/>
    <w:tmpl w:val="27B00C14"/>
    <w:lvl w:ilvl="0" w:tplc="83CA683C">
      <w:start w:val="1"/>
      <w:numFmt w:val="decimal"/>
      <w:lvlText w:val="%1."/>
      <w:lvlJc w:val="left"/>
      <w:pPr>
        <w:tabs>
          <w:tab w:val="num" w:pos="1755"/>
        </w:tabs>
        <w:ind w:left="1755" w:hanging="103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nsid w:val="0E852D48"/>
    <w:multiLevelType w:val="hybridMultilevel"/>
    <w:tmpl w:val="E1C4DCE8"/>
    <w:lvl w:ilvl="0" w:tplc="A32C4D04">
      <w:start w:val="1"/>
      <w:numFmt w:val="decimal"/>
      <w:lvlText w:val="%1."/>
      <w:lvlJc w:val="left"/>
      <w:pPr>
        <w:tabs>
          <w:tab w:val="num" w:pos="1755"/>
        </w:tabs>
        <w:ind w:left="1755" w:hanging="103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nsid w:val="12656725"/>
    <w:multiLevelType w:val="hybridMultilevel"/>
    <w:tmpl w:val="8382AC3A"/>
    <w:lvl w:ilvl="0" w:tplc="9446BD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626A6"/>
    <w:multiLevelType w:val="hybridMultilevel"/>
    <w:tmpl w:val="AC7A661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249355E3"/>
    <w:multiLevelType w:val="multilevel"/>
    <w:tmpl w:val="77EE40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430041"/>
    <w:multiLevelType w:val="hybridMultilevel"/>
    <w:tmpl w:val="0EEA67BC"/>
    <w:lvl w:ilvl="0" w:tplc="1CFAEC3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7C1D00"/>
    <w:multiLevelType w:val="hybridMultilevel"/>
    <w:tmpl w:val="9BA80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75682"/>
    <w:multiLevelType w:val="hybridMultilevel"/>
    <w:tmpl w:val="C988DF5A"/>
    <w:lvl w:ilvl="0" w:tplc="922E857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425507C1"/>
    <w:multiLevelType w:val="hybridMultilevel"/>
    <w:tmpl w:val="BBEE489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47B538A"/>
    <w:multiLevelType w:val="hybridMultilevel"/>
    <w:tmpl w:val="5F14E64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4E554D6B"/>
    <w:multiLevelType w:val="hybridMultilevel"/>
    <w:tmpl w:val="3B94176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51737264"/>
    <w:multiLevelType w:val="hybridMultilevel"/>
    <w:tmpl w:val="B0FAE0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2C5533"/>
    <w:multiLevelType w:val="hybridMultilevel"/>
    <w:tmpl w:val="A274A3A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59E5DE1"/>
    <w:multiLevelType w:val="hybridMultilevel"/>
    <w:tmpl w:val="EC2E65CA"/>
    <w:lvl w:ilvl="0" w:tplc="F16090A8">
      <w:start w:val="1"/>
      <w:numFmt w:val="arabicAlpha"/>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CED39EE"/>
    <w:multiLevelType w:val="multilevel"/>
    <w:tmpl w:val="42CE593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C7675B"/>
    <w:multiLevelType w:val="hybridMultilevel"/>
    <w:tmpl w:val="01E620D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7"/>
  </w:num>
  <w:num w:numId="2">
    <w:abstractNumId w:val="4"/>
  </w:num>
  <w:num w:numId="3">
    <w:abstractNumId w:val="14"/>
  </w:num>
  <w:num w:numId="4">
    <w:abstractNumId w:val="9"/>
  </w:num>
  <w:num w:numId="5">
    <w:abstractNumId w:val="0"/>
  </w:num>
  <w:num w:numId="6">
    <w:abstractNumId w:val="1"/>
  </w:num>
  <w:num w:numId="7">
    <w:abstractNumId w:val="15"/>
  </w:num>
  <w:num w:numId="8">
    <w:abstractNumId w:val="12"/>
  </w:num>
  <w:num w:numId="9">
    <w:abstractNumId w:val="13"/>
  </w:num>
  <w:num w:numId="10">
    <w:abstractNumId w:val="8"/>
  </w:num>
  <w:num w:numId="11">
    <w:abstractNumId w:val="3"/>
  </w:num>
  <w:num w:numId="12">
    <w:abstractNumId w:val="10"/>
  </w:num>
  <w:num w:numId="13">
    <w:abstractNumId w:val="6"/>
  </w:num>
  <w:num w:numId="14">
    <w:abstractNumId w:val="5"/>
  </w:num>
  <w:num w:numId="15">
    <w:abstractNumId w:val="11"/>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352C82"/>
    <w:rsid w:val="0003357C"/>
    <w:rsid w:val="00040380"/>
    <w:rsid w:val="00055FFA"/>
    <w:rsid w:val="000847E2"/>
    <w:rsid w:val="00091E1D"/>
    <w:rsid w:val="000A14BB"/>
    <w:rsid w:val="000C2C53"/>
    <w:rsid w:val="000D6AD7"/>
    <w:rsid w:val="001658F7"/>
    <w:rsid w:val="00184E4F"/>
    <w:rsid w:val="001939EC"/>
    <w:rsid w:val="001D5F89"/>
    <w:rsid w:val="00204F93"/>
    <w:rsid w:val="00217B7B"/>
    <w:rsid w:val="002366D7"/>
    <w:rsid w:val="002368AD"/>
    <w:rsid w:val="00244D15"/>
    <w:rsid w:val="00264F1E"/>
    <w:rsid w:val="00272BB7"/>
    <w:rsid w:val="00280641"/>
    <w:rsid w:val="002B6FAC"/>
    <w:rsid w:val="002C2DE0"/>
    <w:rsid w:val="002D68AC"/>
    <w:rsid w:val="0033216D"/>
    <w:rsid w:val="00352C82"/>
    <w:rsid w:val="003821BA"/>
    <w:rsid w:val="003C02A2"/>
    <w:rsid w:val="003D5345"/>
    <w:rsid w:val="00466C00"/>
    <w:rsid w:val="00491595"/>
    <w:rsid w:val="004F4ABB"/>
    <w:rsid w:val="005709DB"/>
    <w:rsid w:val="00673E5B"/>
    <w:rsid w:val="006916AA"/>
    <w:rsid w:val="006B2D37"/>
    <w:rsid w:val="006E3B6E"/>
    <w:rsid w:val="007C6AD2"/>
    <w:rsid w:val="007D0AAE"/>
    <w:rsid w:val="007D2728"/>
    <w:rsid w:val="007D6175"/>
    <w:rsid w:val="007E72C0"/>
    <w:rsid w:val="007E7C9A"/>
    <w:rsid w:val="007F2E28"/>
    <w:rsid w:val="007F7082"/>
    <w:rsid w:val="008457BC"/>
    <w:rsid w:val="00891C94"/>
    <w:rsid w:val="008D64A9"/>
    <w:rsid w:val="008F610D"/>
    <w:rsid w:val="009111A1"/>
    <w:rsid w:val="00922812"/>
    <w:rsid w:val="00936B16"/>
    <w:rsid w:val="009448E8"/>
    <w:rsid w:val="00967550"/>
    <w:rsid w:val="00973477"/>
    <w:rsid w:val="009C5DBF"/>
    <w:rsid w:val="009D3AC0"/>
    <w:rsid w:val="009D3C0D"/>
    <w:rsid w:val="00A57DC6"/>
    <w:rsid w:val="00A66932"/>
    <w:rsid w:val="00A847CF"/>
    <w:rsid w:val="00A91AE3"/>
    <w:rsid w:val="00A92E05"/>
    <w:rsid w:val="00AB65BC"/>
    <w:rsid w:val="00AC310B"/>
    <w:rsid w:val="00B323FC"/>
    <w:rsid w:val="00B32CE0"/>
    <w:rsid w:val="00B43FE8"/>
    <w:rsid w:val="00BD5896"/>
    <w:rsid w:val="00C27243"/>
    <w:rsid w:val="00C404B0"/>
    <w:rsid w:val="00C557BC"/>
    <w:rsid w:val="00CF661A"/>
    <w:rsid w:val="00D05891"/>
    <w:rsid w:val="00D25223"/>
    <w:rsid w:val="00D41A22"/>
    <w:rsid w:val="00D5068C"/>
    <w:rsid w:val="00D918EC"/>
    <w:rsid w:val="00DD60C7"/>
    <w:rsid w:val="00E101CC"/>
    <w:rsid w:val="00E11CE2"/>
    <w:rsid w:val="00E20287"/>
    <w:rsid w:val="00E2693B"/>
    <w:rsid w:val="00EB76C6"/>
    <w:rsid w:val="00F23277"/>
    <w:rsid w:val="00F236A3"/>
    <w:rsid w:val="00F6546A"/>
    <w:rsid w:val="00FC1210"/>
    <w:rsid w:val="00FC6CFC"/>
    <w:rsid w:val="00FD0FBE"/>
    <w:rsid w:val="00FD6C0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7DC6"/>
    <w:rPr>
      <w:sz w:val="24"/>
      <w:szCs w:val="24"/>
      <w:lang w:val="en-GB" w:eastAsia="en-GB"/>
    </w:rPr>
  </w:style>
  <w:style w:type="paragraph" w:styleId="1">
    <w:name w:val="heading 1"/>
    <w:basedOn w:val="a"/>
    <w:next w:val="a"/>
    <w:qFormat/>
    <w:rsid w:val="00352C82"/>
    <w:pPr>
      <w:keepNext/>
      <w:spacing w:before="240" w:after="60"/>
      <w:outlineLvl w:val="0"/>
    </w:pPr>
    <w:rPr>
      <w:rFonts w:ascii="Arial" w:hAnsi="Arial" w:cs="Arial"/>
      <w:b/>
      <w:bCs/>
      <w:kern w:val="32"/>
      <w:sz w:val="32"/>
      <w:szCs w:val="32"/>
    </w:rPr>
  </w:style>
  <w:style w:type="paragraph" w:styleId="2">
    <w:name w:val="heading 2"/>
    <w:basedOn w:val="a"/>
    <w:next w:val="a"/>
    <w:qFormat/>
    <w:rsid w:val="00352C8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80641"/>
    <w:pPr>
      <w:tabs>
        <w:tab w:val="center" w:pos="4153"/>
        <w:tab w:val="right" w:pos="8306"/>
      </w:tabs>
    </w:pPr>
  </w:style>
  <w:style w:type="character" w:styleId="a4">
    <w:name w:val="page number"/>
    <w:basedOn w:val="a0"/>
    <w:rsid w:val="00280641"/>
  </w:style>
  <w:style w:type="paragraph" w:styleId="a5">
    <w:name w:val="Normal (Web)"/>
    <w:basedOn w:val="a"/>
    <w:rsid w:val="008457BC"/>
    <w:pPr>
      <w:spacing w:before="100" w:beforeAutospacing="1" w:after="100" w:afterAutospacing="1"/>
    </w:pPr>
  </w:style>
  <w:style w:type="character" w:customStyle="1" w:styleId="highlight">
    <w:name w:val="highlight"/>
    <w:basedOn w:val="a0"/>
    <w:rsid w:val="008457BC"/>
  </w:style>
  <w:style w:type="character" w:styleId="Hyperlink">
    <w:name w:val="Hyperlink"/>
    <w:basedOn w:val="a0"/>
    <w:rsid w:val="00244D15"/>
    <w:rPr>
      <w:color w:val="0000FF"/>
      <w:u w:val="single"/>
    </w:rPr>
  </w:style>
  <w:style w:type="paragraph" w:styleId="a6">
    <w:name w:val="footer"/>
    <w:basedOn w:val="a"/>
    <w:link w:val="Char"/>
    <w:uiPriority w:val="99"/>
    <w:rsid w:val="00AC310B"/>
    <w:pPr>
      <w:tabs>
        <w:tab w:val="center" w:pos="4153"/>
        <w:tab w:val="right" w:pos="8306"/>
      </w:tabs>
    </w:pPr>
  </w:style>
  <w:style w:type="character" w:customStyle="1" w:styleId="Char">
    <w:name w:val="تذييل صفحة Char"/>
    <w:basedOn w:val="a0"/>
    <w:link w:val="a6"/>
    <w:uiPriority w:val="99"/>
    <w:rsid w:val="00AC310B"/>
    <w:rPr>
      <w:sz w:val="24"/>
      <w:szCs w:val="24"/>
      <w:lang w:val="en-GB" w:eastAsia="en-GB"/>
    </w:rPr>
  </w:style>
  <w:style w:type="paragraph" w:styleId="a7">
    <w:name w:val="Balloon Text"/>
    <w:basedOn w:val="a"/>
    <w:link w:val="Char0"/>
    <w:rsid w:val="000D6AD7"/>
    <w:rPr>
      <w:rFonts w:ascii="Tahoma" w:hAnsi="Tahoma" w:cs="Tahoma"/>
      <w:sz w:val="16"/>
      <w:szCs w:val="16"/>
    </w:rPr>
  </w:style>
  <w:style w:type="character" w:customStyle="1" w:styleId="Char0">
    <w:name w:val="نص في بالون Char"/>
    <w:basedOn w:val="a0"/>
    <w:link w:val="a7"/>
    <w:rsid w:val="000D6AD7"/>
    <w:rPr>
      <w:rFonts w:ascii="Tahoma" w:hAnsi="Tahoma" w:cs="Tahoma"/>
      <w:sz w:val="16"/>
      <w:szCs w:val="16"/>
      <w:lang w:val="en-GB" w:eastAsia="en-GB"/>
    </w:rPr>
  </w:style>
  <w:style w:type="paragraph" w:styleId="a8">
    <w:name w:val="List Paragraph"/>
    <w:basedOn w:val="a"/>
    <w:uiPriority w:val="34"/>
    <w:qFormat/>
    <w:rsid w:val="000D6AD7"/>
    <w:pPr>
      <w:ind w:left="720"/>
      <w:contextualSpacing/>
    </w:pPr>
  </w:style>
</w:styles>
</file>

<file path=word/webSettings.xml><?xml version="1.0" encoding="utf-8"?>
<w:webSettings xmlns:r="http://schemas.openxmlformats.org/officeDocument/2006/relationships" xmlns:w="http://schemas.openxmlformats.org/wordprocessingml/2006/main">
  <w:divs>
    <w:div w:id="2008751832">
      <w:bodyDiv w:val="1"/>
      <w:marLeft w:val="0"/>
      <w:marRight w:val="0"/>
      <w:marTop w:val="0"/>
      <w:marBottom w:val="0"/>
      <w:divBdr>
        <w:top w:val="none" w:sz="0" w:space="0" w:color="auto"/>
        <w:left w:val="none" w:sz="0" w:space="0" w:color="auto"/>
        <w:bottom w:val="none" w:sz="0" w:space="0" w:color="auto"/>
        <w:right w:val="none" w:sz="0" w:space="0" w:color="auto"/>
      </w:divBdr>
      <w:divsChild>
        <w:div w:id="73819024">
          <w:marLeft w:val="0"/>
          <w:marRight w:val="309"/>
          <w:marTop w:val="0"/>
          <w:marBottom w:val="0"/>
          <w:divBdr>
            <w:top w:val="none" w:sz="0" w:space="0" w:color="auto"/>
            <w:left w:val="none" w:sz="0" w:space="0" w:color="auto"/>
            <w:bottom w:val="none" w:sz="0" w:space="0" w:color="auto"/>
            <w:right w:val="none" w:sz="0" w:space="0" w:color="auto"/>
          </w:divBdr>
        </w:div>
        <w:div w:id="656228241">
          <w:marLeft w:val="0"/>
          <w:marRight w:val="354"/>
          <w:marTop w:val="0"/>
          <w:marBottom w:val="0"/>
          <w:divBdr>
            <w:top w:val="none" w:sz="0" w:space="0" w:color="auto"/>
            <w:left w:val="none" w:sz="0" w:space="0" w:color="auto"/>
            <w:bottom w:val="none" w:sz="0" w:space="0" w:color="auto"/>
            <w:right w:val="none" w:sz="0" w:space="0" w:color="auto"/>
          </w:divBdr>
        </w:div>
        <w:div w:id="658844327">
          <w:marLeft w:val="0"/>
          <w:marRight w:val="0"/>
          <w:marTop w:val="0"/>
          <w:marBottom w:val="0"/>
          <w:divBdr>
            <w:top w:val="none" w:sz="0" w:space="0" w:color="auto"/>
            <w:left w:val="none" w:sz="0" w:space="0" w:color="auto"/>
            <w:bottom w:val="none" w:sz="0" w:space="0" w:color="auto"/>
            <w:right w:val="none" w:sz="0" w:space="0" w:color="auto"/>
          </w:divBdr>
        </w:div>
        <w:div w:id="804543881">
          <w:marLeft w:val="0"/>
          <w:marRight w:val="354"/>
          <w:marTop w:val="0"/>
          <w:marBottom w:val="0"/>
          <w:divBdr>
            <w:top w:val="none" w:sz="0" w:space="0" w:color="auto"/>
            <w:left w:val="none" w:sz="0" w:space="0" w:color="auto"/>
            <w:bottom w:val="none" w:sz="0" w:space="0" w:color="auto"/>
            <w:right w:val="none" w:sz="0" w:space="0" w:color="auto"/>
          </w:divBdr>
        </w:div>
        <w:div w:id="908731008">
          <w:marLeft w:val="0"/>
          <w:marRight w:val="354"/>
          <w:marTop w:val="0"/>
          <w:marBottom w:val="0"/>
          <w:divBdr>
            <w:top w:val="none" w:sz="0" w:space="0" w:color="auto"/>
            <w:left w:val="none" w:sz="0" w:space="0" w:color="auto"/>
            <w:bottom w:val="none" w:sz="0" w:space="0" w:color="auto"/>
            <w:right w:val="none" w:sz="0" w:space="0" w:color="auto"/>
          </w:divBdr>
        </w:div>
        <w:div w:id="1804233772">
          <w:marLeft w:val="0"/>
          <w:marRight w:val="354"/>
          <w:marTop w:val="0"/>
          <w:marBottom w:val="0"/>
          <w:divBdr>
            <w:top w:val="none" w:sz="0" w:space="0" w:color="auto"/>
            <w:left w:val="none" w:sz="0" w:space="0" w:color="auto"/>
            <w:bottom w:val="none" w:sz="0" w:space="0" w:color="auto"/>
            <w:right w:val="none" w:sz="0" w:space="0" w:color="auto"/>
          </w:divBdr>
        </w:div>
        <w:div w:id="2141721359">
          <w:marLeft w:val="0"/>
          <w:marRight w:val="354"/>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greenstone.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azuhairi.jeeran.com/archive/2007/7/27261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1526</Words>
  <Characters>8702</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المكتبات الرقمية الشخصية تجربة بناء </vt:lpstr>
    </vt:vector>
  </TitlesOfParts>
  <Company>Sham Future</Company>
  <LinksUpToDate>false</LinksUpToDate>
  <CharactersWithSpaces>10208</CharactersWithSpaces>
  <SharedDoc>false</SharedDoc>
  <HLinks>
    <vt:vector size="6" baseType="variant">
      <vt:variant>
        <vt:i4>3014710</vt:i4>
      </vt:variant>
      <vt:variant>
        <vt:i4>0</vt:i4>
      </vt:variant>
      <vt:variant>
        <vt:i4>0</vt:i4>
      </vt:variant>
      <vt:variant>
        <vt:i4>5</vt:i4>
      </vt:variant>
      <vt:variant>
        <vt:lpwstr>http://www.greenstone.org/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المكتبات الرقمية الشخصية تجربة بناء</dc:title>
  <dc:creator>talal azuhairi</dc:creator>
  <cp:lastModifiedBy>aaa</cp:lastModifiedBy>
  <cp:revision>4</cp:revision>
  <dcterms:created xsi:type="dcterms:W3CDTF">2011-01-18T07:47:00Z</dcterms:created>
  <dcterms:modified xsi:type="dcterms:W3CDTF">2011-01-18T08:02:00Z</dcterms:modified>
</cp:coreProperties>
</file>